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2" w:rsidRPr="00872387" w:rsidRDefault="004D38E2" w:rsidP="004D38E2">
      <w:pPr>
        <w:rPr>
          <w:b/>
        </w:rPr>
      </w:pPr>
      <w:r w:rsidRPr="00872387">
        <w:rPr>
          <w:b/>
        </w:rPr>
        <w:t>Kapalı Mekânların Hizmet Alanlarına göre Dağılımı</w:t>
      </w:r>
    </w:p>
    <w:p w:rsidR="004D38E2" w:rsidRPr="00CE462C" w:rsidRDefault="004D38E2" w:rsidP="004D38E2">
      <w:pPr>
        <w:rPr>
          <w:b/>
          <w:color w:val="FF0000"/>
        </w:rPr>
      </w:pPr>
    </w:p>
    <w:tbl>
      <w:tblPr>
        <w:tblW w:w="100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1128"/>
        <w:gridCol w:w="704"/>
        <w:gridCol w:w="846"/>
        <w:gridCol w:w="986"/>
        <w:gridCol w:w="846"/>
        <w:gridCol w:w="986"/>
        <w:gridCol w:w="986"/>
        <w:gridCol w:w="1129"/>
      </w:tblGrid>
      <w:tr w:rsidR="004D38E2" w:rsidRPr="006758E9" w:rsidTr="00275941">
        <w:trPr>
          <w:cantSplit/>
          <w:trHeight w:val="453"/>
        </w:trPr>
        <w:tc>
          <w:tcPr>
            <w:tcW w:w="2398" w:type="dxa"/>
            <w:vMerge w:val="restart"/>
            <w:shd w:val="clear" w:color="auto" w:fill="BFBFBF" w:themeFill="background1" w:themeFillShade="BF"/>
            <w:vAlign w:val="center"/>
          </w:tcPr>
          <w:p w:rsidR="004D38E2" w:rsidRPr="006B03FA" w:rsidRDefault="004D38E2" w:rsidP="00275941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Birim</w:t>
            </w:r>
            <w:r w:rsidRPr="006B03FA">
              <w:rPr>
                <w:b/>
                <w:color w:val="000000" w:themeColor="text1"/>
                <w:szCs w:val="24"/>
              </w:rPr>
              <w:t xml:space="preserve"> Adı</w:t>
            </w:r>
          </w:p>
        </w:tc>
        <w:tc>
          <w:tcPr>
            <w:tcW w:w="7611" w:type="dxa"/>
            <w:gridSpan w:val="8"/>
            <w:shd w:val="clear" w:color="auto" w:fill="BFBFBF" w:themeFill="background1" w:themeFillShade="BF"/>
            <w:vAlign w:val="center"/>
          </w:tcPr>
          <w:p w:rsidR="004D38E2" w:rsidRPr="006B03FA" w:rsidRDefault="004D38E2" w:rsidP="00275941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Hizmet Alanları</w:t>
            </w:r>
          </w:p>
        </w:tc>
      </w:tr>
      <w:tr w:rsidR="004D38E2" w:rsidRPr="006758E9" w:rsidTr="004D38E2">
        <w:trPr>
          <w:cantSplit/>
          <w:trHeight w:val="2382"/>
        </w:trPr>
        <w:tc>
          <w:tcPr>
            <w:tcW w:w="2398" w:type="dxa"/>
            <w:vMerge/>
            <w:shd w:val="clear" w:color="auto" w:fill="BFBFBF" w:themeFill="background1" w:themeFillShade="BF"/>
            <w:vAlign w:val="center"/>
          </w:tcPr>
          <w:p w:rsidR="004D38E2" w:rsidRPr="006B03FA" w:rsidRDefault="004D38E2" w:rsidP="00275941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28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Eğitim</w:t>
            </w:r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(m²)</w:t>
            </w:r>
          </w:p>
        </w:tc>
        <w:tc>
          <w:tcPr>
            <w:tcW w:w="704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Sağlık</w:t>
            </w:r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(m²)</w:t>
            </w:r>
          </w:p>
        </w:tc>
        <w:tc>
          <w:tcPr>
            <w:tcW w:w="846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Barınma</w:t>
            </w:r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(m²)</w:t>
            </w:r>
          </w:p>
        </w:tc>
        <w:tc>
          <w:tcPr>
            <w:tcW w:w="986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Beslenme</w:t>
            </w:r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(m²)</w:t>
            </w:r>
          </w:p>
        </w:tc>
        <w:tc>
          <w:tcPr>
            <w:tcW w:w="846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Kültür</w:t>
            </w:r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(m²)</w:t>
            </w:r>
          </w:p>
        </w:tc>
        <w:tc>
          <w:tcPr>
            <w:tcW w:w="986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Spor</w:t>
            </w:r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(m²)</w:t>
            </w:r>
          </w:p>
        </w:tc>
        <w:tc>
          <w:tcPr>
            <w:tcW w:w="986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 xml:space="preserve">Diğer </w:t>
            </w:r>
            <w:proofErr w:type="gramStart"/>
            <w:r w:rsidRPr="006B03FA">
              <w:rPr>
                <w:b/>
                <w:color w:val="000000" w:themeColor="text1"/>
                <w:szCs w:val="24"/>
              </w:rPr>
              <w:t>(</w:t>
            </w:r>
            <w:proofErr w:type="gramEnd"/>
            <w:r w:rsidRPr="006B03FA">
              <w:rPr>
                <w:b/>
                <w:color w:val="000000" w:themeColor="text1"/>
                <w:szCs w:val="24"/>
              </w:rPr>
              <w:t>Depo,</w:t>
            </w:r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Tesis, İdari</w:t>
            </w:r>
            <w:proofErr w:type="gramStart"/>
            <w:r w:rsidRPr="006B03FA">
              <w:rPr>
                <w:b/>
                <w:color w:val="000000" w:themeColor="text1"/>
                <w:szCs w:val="24"/>
              </w:rPr>
              <w:t>)</w:t>
            </w:r>
            <w:proofErr w:type="gramEnd"/>
          </w:p>
          <w:p w:rsidR="004D38E2" w:rsidRPr="006B03FA" w:rsidRDefault="004D38E2" w:rsidP="00275941">
            <w:pPr>
              <w:ind w:left="113" w:righ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(m²)</w:t>
            </w:r>
          </w:p>
        </w:tc>
        <w:tc>
          <w:tcPr>
            <w:tcW w:w="1129" w:type="dxa"/>
            <w:shd w:val="clear" w:color="auto" w:fill="BFBFBF" w:themeFill="background1" w:themeFillShade="BF"/>
            <w:textDirection w:val="btLr"/>
            <w:vAlign w:val="center"/>
          </w:tcPr>
          <w:p w:rsidR="004D38E2" w:rsidRPr="006B03FA" w:rsidRDefault="004D38E2" w:rsidP="00275941">
            <w:pPr>
              <w:ind w:left="113"/>
              <w:jc w:val="center"/>
              <w:rPr>
                <w:b/>
                <w:color w:val="000000" w:themeColor="text1"/>
                <w:szCs w:val="24"/>
              </w:rPr>
            </w:pPr>
            <w:r w:rsidRPr="006B03FA">
              <w:rPr>
                <w:b/>
                <w:color w:val="000000" w:themeColor="text1"/>
                <w:szCs w:val="24"/>
              </w:rPr>
              <w:t>Toplam</w:t>
            </w:r>
          </w:p>
        </w:tc>
      </w:tr>
      <w:tr w:rsidR="004D38E2" w:rsidRPr="006758E9" w:rsidTr="004D38E2">
        <w:trPr>
          <w:trHeight w:val="658"/>
        </w:trPr>
        <w:tc>
          <w:tcPr>
            <w:tcW w:w="2398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rPr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D38E2" w:rsidRPr="006758E9" w:rsidTr="004D38E2">
        <w:trPr>
          <w:trHeight w:val="559"/>
        </w:trPr>
        <w:tc>
          <w:tcPr>
            <w:tcW w:w="2398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rPr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D38E2" w:rsidRPr="006758E9" w:rsidTr="004D38E2">
        <w:trPr>
          <w:trHeight w:val="785"/>
        </w:trPr>
        <w:tc>
          <w:tcPr>
            <w:tcW w:w="2398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rPr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D38E2" w:rsidRPr="00D620FD" w:rsidRDefault="004D38E2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484D03" w:rsidRDefault="00484D03"/>
    <w:p w:rsidR="001E4EA6" w:rsidRDefault="001E4EA6"/>
    <w:p w:rsidR="001E4EA6" w:rsidRPr="00695F1A" w:rsidRDefault="001E4EA6" w:rsidP="001E4EA6">
      <w:pPr>
        <w:spacing w:before="240" w:after="240" w:line="360" w:lineRule="auto"/>
        <w:rPr>
          <w:b/>
          <w:szCs w:val="24"/>
        </w:rPr>
      </w:pPr>
      <w:r>
        <w:rPr>
          <w:b/>
          <w:szCs w:val="24"/>
        </w:rPr>
        <w:t>Toplantı – Konferans Salonları</w:t>
      </w:r>
    </w:p>
    <w:tbl>
      <w:tblPr>
        <w:tblStyle w:val="TabloKlavuzu"/>
        <w:tblW w:w="10074" w:type="dxa"/>
        <w:tblInd w:w="-176" w:type="dxa"/>
        <w:tblLook w:val="01E0"/>
      </w:tblPr>
      <w:tblGrid>
        <w:gridCol w:w="2763"/>
        <w:gridCol w:w="2603"/>
        <w:gridCol w:w="2332"/>
        <w:gridCol w:w="2376"/>
      </w:tblGrid>
      <w:tr w:rsidR="001E4EA6" w:rsidRPr="00695F1A" w:rsidTr="001F0025">
        <w:trPr>
          <w:trHeight w:val="957"/>
        </w:trPr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009D0">
              <w:rPr>
                <w:b/>
                <w:iCs/>
                <w:color w:val="000000" w:themeColor="text1"/>
                <w:sz w:val="24"/>
                <w:szCs w:val="24"/>
              </w:rPr>
              <w:t>Toplantı Salonu</w:t>
            </w:r>
          </w:p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009D0">
              <w:rPr>
                <w:b/>
                <w:iCs/>
                <w:color w:val="000000" w:themeColor="text1"/>
                <w:sz w:val="24"/>
                <w:szCs w:val="24"/>
              </w:rPr>
              <w:t>(Adet)</w:t>
            </w:r>
          </w:p>
        </w:tc>
        <w:tc>
          <w:tcPr>
            <w:tcW w:w="2332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009D0">
              <w:rPr>
                <w:b/>
                <w:iCs/>
                <w:color w:val="000000" w:themeColor="text1"/>
                <w:sz w:val="24"/>
                <w:szCs w:val="24"/>
              </w:rPr>
              <w:t>Konferans Salonu</w:t>
            </w:r>
          </w:p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009D0">
              <w:rPr>
                <w:b/>
                <w:iCs/>
                <w:color w:val="000000" w:themeColor="text1"/>
                <w:sz w:val="24"/>
                <w:szCs w:val="24"/>
              </w:rPr>
              <w:t>(Adet)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009D0">
              <w:rPr>
                <w:b/>
                <w:iCs/>
                <w:color w:val="000000" w:themeColor="text1"/>
                <w:sz w:val="24"/>
                <w:szCs w:val="24"/>
              </w:rPr>
              <w:t>Eğitim Salonu</w:t>
            </w:r>
          </w:p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009D0">
              <w:rPr>
                <w:b/>
                <w:iCs/>
                <w:color w:val="000000" w:themeColor="text1"/>
                <w:sz w:val="24"/>
                <w:szCs w:val="24"/>
              </w:rPr>
              <w:t>(Adet)</w:t>
            </w:r>
          </w:p>
        </w:tc>
      </w:tr>
      <w:tr w:rsidR="001E4EA6" w:rsidRPr="00695F1A" w:rsidTr="001F0025">
        <w:trPr>
          <w:trHeight w:val="578"/>
        </w:trPr>
        <w:tc>
          <w:tcPr>
            <w:tcW w:w="276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  <w:r w:rsidRPr="00695F1A">
              <w:rPr>
                <w:sz w:val="24"/>
                <w:szCs w:val="24"/>
              </w:rPr>
              <w:t>0–50 Kişilik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E4EA6" w:rsidRPr="00695F1A" w:rsidTr="001F0025">
        <w:trPr>
          <w:trHeight w:val="578"/>
        </w:trPr>
        <w:tc>
          <w:tcPr>
            <w:tcW w:w="276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  <w:r w:rsidRPr="00695F1A">
              <w:rPr>
                <w:sz w:val="24"/>
                <w:szCs w:val="24"/>
              </w:rPr>
              <w:t>51–75 Kişilik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E4EA6" w:rsidRPr="00695F1A" w:rsidTr="001F0025">
        <w:trPr>
          <w:trHeight w:val="578"/>
        </w:trPr>
        <w:tc>
          <w:tcPr>
            <w:tcW w:w="276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  <w:r w:rsidRPr="00695F1A">
              <w:rPr>
                <w:sz w:val="24"/>
                <w:szCs w:val="24"/>
              </w:rPr>
              <w:t>76–100 Kişilik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E4EA6" w:rsidRPr="00695F1A" w:rsidTr="001F0025">
        <w:trPr>
          <w:trHeight w:val="578"/>
        </w:trPr>
        <w:tc>
          <w:tcPr>
            <w:tcW w:w="276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  <w:r w:rsidRPr="00695F1A">
              <w:rPr>
                <w:sz w:val="24"/>
                <w:szCs w:val="24"/>
              </w:rPr>
              <w:t>101–150 Kişilik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E4EA6" w:rsidRPr="00695F1A" w:rsidTr="001F0025">
        <w:trPr>
          <w:trHeight w:val="578"/>
        </w:trPr>
        <w:tc>
          <w:tcPr>
            <w:tcW w:w="276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sz w:val="24"/>
                <w:szCs w:val="24"/>
              </w:rPr>
            </w:pPr>
            <w:r w:rsidRPr="00695F1A">
              <w:rPr>
                <w:sz w:val="24"/>
                <w:szCs w:val="24"/>
              </w:rPr>
              <w:t>151–250 Kişilik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E4EA6" w:rsidRPr="00695F1A" w:rsidTr="001F0025">
        <w:trPr>
          <w:trHeight w:val="578"/>
        </w:trPr>
        <w:tc>
          <w:tcPr>
            <w:tcW w:w="276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sz w:val="24"/>
                <w:szCs w:val="24"/>
              </w:rPr>
            </w:pPr>
            <w:r w:rsidRPr="00695F1A">
              <w:rPr>
                <w:sz w:val="24"/>
                <w:szCs w:val="24"/>
              </w:rPr>
              <w:t>251–Üzeri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1E4EA6" w:rsidRPr="00695F1A" w:rsidRDefault="001E4EA6" w:rsidP="0027594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1E4EA6" w:rsidRPr="00695F1A" w:rsidTr="001F0025">
        <w:trPr>
          <w:trHeight w:val="508"/>
        </w:trPr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ind w:hanging="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09D0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2603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1E4EA6" w:rsidRPr="007009D0" w:rsidRDefault="001E4EA6" w:rsidP="00275941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E4EA6" w:rsidRDefault="001E4EA6"/>
    <w:p w:rsidR="00385EC0" w:rsidRDefault="00385EC0"/>
    <w:p w:rsidR="00385EC0" w:rsidRDefault="00385EC0"/>
    <w:p w:rsidR="00385EC0" w:rsidRDefault="00385EC0"/>
    <w:p w:rsidR="00385EC0" w:rsidRDefault="00385EC0"/>
    <w:p w:rsidR="001F0025" w:rsidRDefault="001F0025"/>
    <w:p w:rsidR="00385EC0" w:rsidRDefault="00385EC0"/>
    <w:p w:rsidR="00BB3EAD" w:rsidRDefault="00BB3EAD" w:rsidP="00BB3EAD">
      <w:pPr>
        <w:spacing w:after="240" w:line="360" w:lineRule="auto"/>
        <w:jc w:val="both"/>
        <w:rPr>
          <w:b/>
          <w:szCs w:val="24"/>
        </w:rPr>
      </w:pPr>
      <w:r w:rsidRPr="006C4313">
        <w:rPr>
          <w:b/>
          <w:szCs w:val="24"/>
        </w:rPr>
        <w:lastRenderedPageBreak/>
        <w:t>Üniversitemiz Tarafından Düzenlenen Toplantılar</w:t>
      </w:r>
    </w:p>
    <w:tbl>
      <w:tblPr>
        <w:tblW w:w="9237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951"/>
        <w:gridCol w:w="1106"/>
        <w:gridCol w:w="1107"/>
        <w:gridCol w:w="737"/>
        <w:gridCol w:w="738"/>
        <w:gridCol w:w="737"/>
        <w:gridCol w:w="770"/>
        <w:gridCol w:w="1096"/>
      </w:tblGrid>
      <w:tr w:rsidR="00BB3EAD" w:rsidRPr="00902F89" w:rsidTr="00275941">
        <w:trPr>
          <w:cantSplit/>
          <w:trHeight w:val="766"/>
          <w:jc w:val="center"/>
        </w:trPr>
        <w:tc>
          <w:tcPr>
            <w:tcW w:w="1995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Faaliyet Türü</w:t>
            </w:r>
          </w:p>
        </w:tc>
        <w:tc>
          <w:tcPr>
            <w:tcW w:w="3164" w:type="dxa"/>
            <w:gridSpan w:val="3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Üniversitemiz Tarafından Düzenlenen Toplantı Sayısı</w:t>
            </w:r>
          </w:p>
        </w:tc>
        <w:tc>
          <w:tcPr>
            <w:tcW w:w="4078" w:type="dxa"/>
            <w:gridSpan w:val="5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Katılan Akademik /İdari Personel Sayısı</w:t>
            </w:r>
          </w:p>
        </w:tc>
      </w:tr>
      <w:tr w:rsidR="00BB3EAD" w:rsidRPr="00902F89" w:rsidTr="00275941">
        <w:trPr>
          <w:cantSplit/>
          <w:trHeight w:val="410"/>
          <w:jc w:val="center"/>
        </w:trPr>
        <w:tc>
          <w:tcPr>
            <w:tcW w:w="1995" w:type="dxa"/>
            <w:vMerge/>
            <w:shd w:val="clear" w:color="auto" w:fill="2F5496" w:themeFill="accent5" w:themeFillShade="BF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b/>
                <w:color w:val="FFFFFF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Ulusal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Uluslararası</w:t>
            </w:r>
          </w:p>
        </w:tc>
        <w:tc>
          <w:tcPr>
            <w:tcW w:w="1106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475" w:type="dxa"/>
            <w:gridSpan w:val="2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Ulusal</w:t>
            </w:r>
          </w:p>
        </w:tc>
        <w:tc>
          <w:tcPr>
            <w:tcW w:w="1507" w:type="dxa"/>
            <w:gridSpan w:val="2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Uluslararası</w:t>
            </w:r>
          </w:p>
        </w:tc>
        <w:tc>
          <w:tcPr>
            <w:tcW w:w="1096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Toplam</w:t>
            </w:r>
          </w:p>
        </w:tc>
      </w:tr>
      <w:tr w:rsidR="00BB3EAD" w:rsidRPr="00902F89" w:rsidTr="00275941">
        <w:trPr>
          <w:cantSplit/>
          <w:trHeight w:val="1635"/>
          <w:jc w:val="center"/>
        </w:trPr>
        <w:tc>
          <w:tcPr>
            <w:tcW w:w="1995" w:type="dxa"/>
            <w:vMerge/>
            <w:shd w:val="clear" w:color="auto" w:fill="2F5496" w:themeFill="accent5" w:themeFillShade="BF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951" w:type="dxa"/>
            <w:vMerge/>
            <w:shd w:val="clear" w:color="auto" w:fill="2F5496" w:themeFill="accent5" w:themeFillShade="BF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vMerge/>
            <w:shd w:val="clear" w:color="auto" w:fill="2F5496" w:themeFill="accent5" w:themeFillShade="BF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vMerge/>
            <w:shd w:val="clear" w:color="auto" w:fill="2F5496" w:themeFill="accent5" w:themeFillShade="BF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ind w:left="113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Akademik Personel</w:t>
            </w:r>
          </w:p>
        </w:tc>
        <w:tc>
          <w:tcPr>
            <w:tcW w:w="738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ind w:left="113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İdari Personel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ind w:left="113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Akademik Personel</w:t>
            </w:r>
          </w:p>
        </w:tc>
        <w:tc>
          <w:tcPr>
            <w:tcW w:w="770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ind w:left="113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İdari Personel</w:t>
            </w:r>
          </w:p>
        </w:tc>
        <w:tc>
          <w:tcPr>
            <w:tcW w:w="1096" w:type="dxa"/>
            <w:vMerge/>
            <w:shd w:val="clear" w:color="auto" w:fill="2F5496" w:themeFill="accent5" w:themeFillShade="BF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Sempozyum ve Kongre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Konferans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Panel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Seminer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Açık Oturum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Söyleşi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Tiyatro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Konser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Sergi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Turnuva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Teknik Gezi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697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122D59" w:rsidRDefault="00BB3EAD" w:rsidP="00275941">
            <w:pPr>
              <w:rPr>
                <w:b/>
                <w:szCs w:val="24"/>
              </w:rPr>
            </w:pPr>
            <w:r w:rsidRPr="00122D59">
              <w:rPr>
                <w:b/>
                <w:szCs w:val="24"/>
              </w:rPr>
              <w:t>Eğitim Semineri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B3EAD" w:rsidRPr="00122D59" w:rsidRDefault="00BB3EAD" w:rsidP="0027594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BB3EAD" w:rsidRPr="00902F89" w:rsidTr="00275941">
        <w:trPr>
          <w:trHeight w:val="874"/>
          <w:jc w:val="center"/>
        </w:trPr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Toplam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BB3EAD" w:rsidRPr="00493A2E" w:rsidRDefault="00BB3EAD" w:rsidP="00BB3EAD">
      <w:pPr>
        <w:spacing w:line="360" w:lineRule="auto"/>
        <w:jc w:val="both"/>
        <w:rPr>
          <w:szCs w:val="24"/>
        </w:rPr>
      </w:pPr>
    </w:p>
    <w:p w:rsidR="00BB3EAD" w:rsidRDefault="00BB3EAD" w:rsidP="00BB3EAD">
      <w:pPr>
        <w:spacing w:line="360" w:lineRule="auto"/>
        <w:jc w:val="both"/>
        <w:rPr>
          <w:color w:val="000000" w:themeColor="text1"/>
          <w:szCs w:val="24"/>
        </w:rPr>
      </w:pPr>
    </w:p>
    <w:p w:rsidR="00BB3EAD" w:rsidRPr="00164222" w:rsidRDefault="00BB3EAD" w:rsidP="00BB3EAD">
      <w:pPr>
        <w:spacing w:after="240" w:line="360" w:lineRule="auto"/>
        <w:rPr>
          <w:b/>
          <w:szCs w:val="24"/>
        </w:rPr>
      </w:pPr>
      <w:r w:rsidRPr="001140D1">
        <w:rPr>
          <w:b/>
          <w:szCs w:val="24"/>
        </w:rPr>
        <w:lastRenderedPageBreak/>
        <w:t>Diğer Kuruluş ve Diğer Üniversiteler Tarafından Düzenlenen Toplantılar</w:t>
      </w: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1060"/>
        <w:gridCol w:w="1414"/>
        <w:gridCol w:w="975"/>
        <w:gridCol w:w="900"/>
        <w:gridCol w:w="720"/>
        <w:gridCol w:w="720"/>
        <w:gridCol w:w="900"/>
        <w:gridCol w:w="1080"/>
      </w:tblGrid>
      <w:tr w:rsidR="00BB3EAD" w:rsidTr="00275941">
        <w:trPr>
          <w:cantSplit/>
          <w:trHeight w:val="714"/>
          <w:jc w:val="center"/>
        </w:trPr>
        <w:tc>
          <w:tcPr>
            <w:tcW w:w="1591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Faaliyet Türü</w:t>
            </w:r>
          </w:p>
        </w:tc>
        <w:tc>
          <w:tcPr>
            <w:tcW w:w="3449" w:type="dxa"/>
            <w:gridSpan w:val="3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Diğer Kuruluş Ve Üniversiteler Tarafından Düzenlenen Toplantı Sayısı</w:t>
            </w:r>
          </w:p>
        </w:tc>
        <w:tc>
          <w:tcPr>
            <w:tcW w:w="4320" w:type="dxa"/>
            <w:gridSpan w:val="5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4"/>
              </w:rPr>
            </w:pPr>
            <w:r w:rsidRPr="00493A2E">
              <w:rPr>
                <w:b/>
                <w:szCs w:val="24"/>
              </w:rPr>
              <w:t>Katılan Akademik /İdari Personel Sayısı</w:t>
            </w:r>
          </w:p>
        </w:tc>
      </w:tr>
      <w:tr w:rsidR="00BB3EAD" w:rsidTr="00275941">
        <w:trPr>
          <w:cantSplit/>
          <w:trHeight w:val="382"/>
          <w:jc w:val="center"/>
        </w:trPr>
        <w:tc>
          <w:tcPr>
            <w:tcW w:w="1591" w:type="dxa"/>
            <w:vMerge/>
            <w:shd w:val="clear" w:color="auto" w:fill="2F5496" w:themeFill="accent5" w:themeFillShade="BF"/>
            <w:vAlign w:val="center"/>
          </w:tcPr>
          <w:p w:rsidR="00BB3EAD" w:rsidRPr="00854F64" w:rsidRDefault="00BB3EAD" w:rsidP="00275941">
            <w:pPr>
              <w:spacing w:line="360" w:lineRule="auto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Ulusal</w:t>
            </w:r>
          </w:p>
        </w:tc>
        <w:tc>
          <w:tcPr>
            <w:tcW w:w="1414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Uluslararası</w:t>
            </w:r>
          </w:p>
        </w:tc>
        <w:tc>
          <w:tcPr>
            <w:tcW w:w="975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Ulusal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Uluslararası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:rsidR="00BB3EAD" w:rsidRPr="00493A2E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  <w:r w:rsidRPr="00493A2E">
              <w:rPr>
                <w:b/>
                <w:sz w:val="22"/>
                <w:szCs w:val="22"/>
              </w:rPr>
              <w:t>Toplam</w:t>
            </w:r>
          </w:p>
        </w:tc>
      </w:tr>
      <w:tr w:rsidR="00BB3EAD" w:rsidTr="00275941">
        <w:trPr>
          <w:cantSplit/>
          <w:trHeight w:val="1375"/>
          <w:jc w:val="center"/>
        </w:trPr>
        <w:tc>
          <w:tcPr>
            <w:tcW w:w="1591" w:type="dxa"/>
            <w:vMerge/>
            <w:shd w:val="clear" w:color="auto" w:fill="76923C"/>
            <w:vAlign w:val="center"/>
          </w:tcPr>
          <w:p w:rsidR="00BB3EAD" w:rsidRPr="00854F64" w:rsidRDefault="00BB3EAD" w:rsidP="00275941">
            <w:pPr>
              <w:spacing w:line="360" w:lineRule="auto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060" w:type="dxa"/>
            <w:vMerge/>
            <w:shd w:val="clear" w:color="auto" w:fill="76923C"/>
            <w:vAlign w:val="center"/>
          </w:tcPr>
          <w:p w:rsidR="00BB3EAD" w:rsidRPr="00854F64" w:rsidRDefault="00BB3EAD" w:rsidP="00275941">
            <w:pPr>
              <w:spacing w:line="360" w:lineRule="auto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1414" w:type="dxa"/>
            <w:vMerge/>
            <w:shd w:val="clear" w:color="auto" w:fill="76923C"/>
            <w:vAlign w:val="center"/>
          </w:tcPr>
          <w:p w:rsidR="00BB3EAD" w:rsidRPr="00854F64" w:rsidRDefault="00BB3EAD" w:rsidP="00275941">
            <w:pPr>
              <w:spacing w:line="360" w:lineRule="auto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975" w:type="dxa"/>
            <w:vMerge/>
            <w:shd w:val="clear" w:color="auto" w:fill="76923C"/>
            <w:vAlign w:val="center"/>
          </w:tcPr>
          <w:p w:rsidR="00BB3EAD" w:rsidRPr="00854F64" w:rsidRDefault="00BB3EAD" w:rsidP="00275941">
            <w:pPr>
              <w:spacing w:line="360" w:lineRule="auto"/>
              <w:jc w:val="center"/>
              <w:rPr>
                <w:b/>
                <w:color w:val="FFFFFF"/>
                <w:szCs w:val="2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spacing w:line="360" w:lineRule="auto"/>
              <w:ind w:left="113"/>
              <w:jc w:val="center"/>
              <w:rPr>
                <w:b/>
                <w:sz w:val="20"/>
              </w:rPr>
            </w:pPr>
            <w:r w:rsidRPr="00493A2E">
              <w:rPr>
                <w:b/>
                <w:sz w:val="20"/>
              </w:rPr>
              <w:t>Akademik Personel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spacing w:line="360" w:lineRule="auto"/>
              <w:ind w:left="113"/>
              <w:jc w:val="center"/>
              <w:rPr>
                <w:b/>
                <w:sz w:val="20"/>
              </w:rPr>
            </w:pPr>
            <w:r w:rsidRPr="00493A2E">
              <w:rPr>
                <w:b/>
                <w:sz w:val="20"/>
              </w:rPr>
              <w:t>İdari Personel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spacing w:line="360" w:lineRule="auto"/>
              <w:ind w:left="113"/>
              <w:jc w:val="center"/>
              <w:rPr>
                <w:b/>
                <w:sz w:val="20"/>
              </w:rPr>
            </w:pPr>
            <w:r w:rsidRPr="00493A2E">
              <w:rPr>
                <w:b/>
                <w:sz w:val="20"/>
              </w:rPr>
              <w:t>Akademik Personel</w:t>
            </w:r>
          </w:p>
        </w:tc>
        <w:tc>
          <w:tcPr>
            <w:tcW w:w="900" w:type="dxa"/>
            <w:shd w:val="clear" w:color="auto" w:fill="BFBFBF" w:themeFill="background1" w:themeFillShade="BF"/>
            <w:textDirection w:val="btLr"/>
            <w:vAlign w:val="center"/>
          </w:tcPr>
          <w:p w:rsidR="00BB3EAD" w:rsidRPr="00493A2E" w:rsidRDefault="00BB3EAD" w:rsidP="00275941">
            <w:pPr>
              <w:spacing w:line="360" w:lineRule="auto"/>
              <w:ind w:left="113"/>
              <w:jc w:val="center"/>
              <w:rPr>
                <w:b/>
                <w:sz w:val="20"/>
              </w:rPr>
            </w:pPr>
            <w:r w:rsidRPr="00493A2E">
              <w:rPr>
                <w:b/>
                <w:sz w:val="20"/>
              </w:rPr>
              <w:t>İdari Personel</w:t>
            </w:r>
          </w:p>
        </w:tc>
        <w:tc>
          <w:tcPr>
            <w:tcW w:w="1080" w:type="dxa"/>
            <w:vMerge/>
            <w:shd w:val="clear" w:color="auto" w:fill="2F5496" w:themeFill="accent5" w:themeFillShade="BF"/>
            <w:vAlign w:val="center"/>
          </w:tcPr>
          <w:p w:rsidR="00BB3EAD" w:rsidRDefault="00BB3EAD" w:rsidP="00275941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BB3EAD" w:rsidTr="00275941">
        <w:trPr>
          <w:trHeight w:val="899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Sempozyum ve Kongre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743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Konferans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600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Panel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834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Seminer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624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Açık Oturum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635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Söyleşi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668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Tiyatro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499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Konser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697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Sergi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556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Turnuva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668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Teknik Gezi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888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 w:rsidRPr="007F35B8">
              <w:rPr>
                <w:b/>
                <w:szCs w:val="24"/>
              </w:rPr>
              <w:t>Eğitim Semineri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  <w:tr w:rsidR="00BB3EAD" w:rsidTr="00275941">
        <w:trPr>
          <w:trHeight w:val="716"/>
          <w:jc w:val="center"/>
        </w:trPr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Toplam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center"/>
          </w:tcPr>
          <w:p w:rsidR="00BB3EAD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:rsidR="00BB3EAD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BB3EAD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BB3EAD" w:rsidRDefault="00BB3EAD" w:rsidP="0027594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B3EAD" w:rsidRPr="007F35B8" w:rsidRDefault="00BB3EAD" w:rsidP="00275941">
            <w:pPr>
              <w:jc w:val="center"/>
              <w:rPr>
                <w:szCs w:val="24"/>
              </w:rPr>
            </w:pPr>
          </w:p>
        </w:tc>
      </w:tr>
    </w:tbl>
    <w:p w:rsidR="00BB3EAD" w:rsidRDefault="00BB3EAD" w:rsidP="00BB3EAD">
      <w:pPr>
        <w:spacing w:after="240" w:line="360" w:lineRule="auto"/>
        <w:jc w:val="both"/>
        <w:rPr>
          <w:b/>
          <w:color w:val="000000" w:themeColor="text1"/>
          <w:szCs w:val="24"/>
        </w:rPr>
      </w:pPr>
    </w:p>
    <w:p w:rsidR="00BB3EAD" w:rsidRDefault="00BB3EAD" w:rsidP="00BB3EAD">
      <w:pPr>
        <w:spacing w:after="240" w:line="360" w:lineRule="auto"/>
        <w:jc w:val="both"/>
        <w:rPr>
          <w:b/>
          <w:color w:val="000000" w:themeColor="text1"/>
          <w:szCs w:val="24"/>
        </w:rPr>
      </w:pPr>
    </w:p>
    <w:sectPr w:rsidR="00BB3EAD" w:rsidSect="0048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38E2"/>
    <w:rsid w:val="001E4EA6"/>
    <w:rsid w:val="001F0025"/>
    <w:rsid w:val="00385EC0"/>
    <w:rsid w:val="00390F9F"/>
    <w:rsid w:val="00465EF0"/>
    <w:rsid w:val="00484D03"/>
    <w:rsid w:val="004C396B"/>
    <w:rsid w:val="004D38E2"/>
    <w:rsid w:val="00716EA1"/>
    <w:rsid w:val="009278C3"/>
    <w:rsid w:val="00BB3EAD"/>
    <w:rsid w:val="00F4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E2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2014-01-21T07:05:00Z</dcterms:created>
  <dcterms:modified xsi:type="dcterms:W3CDTF">2014-01-21T08:34:00Z</dcterms:modified>
</cp:coreProperties>
</file>