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90"/>
        <w:tblW w:w="10100" w:type="dxa"/>
        <w:tblLayout w:type="fixed"/>
        <w:tblLook w:val="04A0" w:firstRow="1" w:lastRow="0" w:firstColumn="1" w:lastColumn="0" w:noHBand="0" w:noVBand="1"/>
      </w:tblPr>
      <w:tblGrid>
        <w:gridCol w:w="321"/>
        <w:gridCol w:w="3076"/>
        <w:gridCol w:w="1827"/>
        <w:gridCol w:w="1522"/>
        <w:gridCol w:w="784"/>
        <w:gridCol w:w="714"/>
        <w:gridCol w:w="1276"/>
        <w:gridCol w:w="580"/>
      </w:tblGrid>
      <w:tr w:rsidR="003D2D32" w:rsidRPr="00520379" w:rsidTr="0029432C">
        <w:trPr>
          <w:trHeight w:val="103"/>
        </w:trPr>
        <w:tc>
          <w:tcPr>
            <w:tcW w:w="10100" w:type="dxa"/>
            <w:gridSpan w:val="8"/>
            <w:noWrap/>
            <w:vAlign w:val="center"/>
            <w:hideMark/>
          </w:tcPr>
          <w:p w:rsidR="003D2D32" w:rsidRPr="00D82633" w:rsidRDefault="003D2D32" w:rsidP="0029432C">
            <w:pPr>
              <w:jc w:val="center"/>
              <w:rPr>
                <w:rFonts w:cstheme="minorHAnsi"/>
                <w:b/>
                <w:bCs/>
                <w:sz w:val="24"/>
                <w:szCs w:val="24"/>
              </w:rPr>
            </w:pPr>
            <w:r w:rsidRPr="00D82633">
              <w:rPr>
                <w:rFonts w:cstheme="minorHAnsi"/>
                <w:b/>
                <w:bCs/>
                <w:sz w:val="24"/>
                <w:szCs w:val="24"/>
              </w:rPr>
              <w:t>PERFORMANS HEDEFİ TABLOSU</w:t>
            </w:r>
          </w:p>
        </w:tc>
      </w:tr>
      <w:tr w:rsidR="003D2D32" w:rsidRPr="00520379" w:rsidTr="007900FE">
        <w:trPr>
          <w:trHeight w:val="442"/>
        </w:trPr>
        <w:tc>
          <w:tcPr>
            <w:tcW w:w="3397"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İdare Adı</w:t>
            </w:r>
          </w:p>
        </w:tc>
        <w:tc>
          <w:tcPr>
            <w:tcW w:w="6703" w:type="dxa"/>
            <w:gridSpan w:val="6"/>
            <w:vAlign w:val="center"/>
            <w:hideMark/>
          </w:tcPr>
          <w:p w:rsidR="003D2D32" w:rsidRPr="00D82633" w:rsidRDefault="003D2D32" w:rsidP="0029432C">
            <w:pPr>
              <w:jc w:val="both"/>
              <w:rPr>
                <w:rFonts w:cstheme="minorHAnsi"/>
                <w:sz w:val="24"/>
                <w:szCs w:val="24"/>
                <w:lang w:eastAsia="tr-TR"/>
              </w:rPr>
            </w:pPr>
            <w:r w:rsidRPr="00D82633">
              <w:rPr>
                <w:rFonts w:cstheme="minorHAnsi"/>
                <w:sz w:val="24"/>
                <w:szCs w:val="24"/>
                <w:lang w:eastAsia="tr-TR"/>
              </w:rPr>
              <w:t>38.55 - AHİ EVRAN ÜNİVERSİTESİ</w:t>
            </w:r>
            <w:r w:rsidR="00C74CDD">
              <w:rPr>
                <w:rFonts w:cstheme="minorHAnsi"/>
                <w:sz w:val="24"/>
                <w:szCs w:val="24"/>
                <w:lang w:eastAsia="tr-TR"/>
              </w:rPr>
              <w:t xml:space="preserve"> </w:t>
            </w:r>
            <w:proofErr w:type="gramStart"/>
            <w:r w:rsidR="00C74CDD">
              <w:rPr>
                <w:rFonts w:cstheme="minorHAnsi"/>
                <w:sz w:val="24"/>
                <w:szCs w:val="24"/>
                <w:lang w:eastAsia="tr-TR"/>
              </w:rPr>
              <w:t>(</w:t>
            </w:r>
            <w:proofErr w:type="spellStart"/>
            <w:proofErr w:type="gramEnd"/>
            <w:r w:rsidR="00C74CDD">
              <w:rPr>
                <w:rFonts w:cstheme="minorHAnsi"/>
                <w:sz w:val="24"/>
                <w:szCs w:val="24"/>
                <w:lang w:eastAsia="tr-TR"/>
              </w:rPr>
              <w:t>Merk</w:t>
            </w:r>
            <w:proofErr w:type="spellEnd"/>
            <w:r w:rsidR="00C74CDD">
              <w:rPr>
                <w:rFonts w:cstheme="minorHAnsi"/>
                <w:sz w:val="24"/>
                <w:szCs w:val="24"/>
                <w:lang w:eastAsia="tr-TR"/>
              </w:rPr>
              <w:t xml:space="preserve">. </w:t>
            </w:r>
            <w:proofErr w:type="spellStart"/>
            <w:r w:rsidR="00C74CDD">
              <w:rPr>
                <w:rFonts w:cstheme="minorHAnsi"/>
                <w:sz w:val="24"/>
                <w:szCs w:val="24"/>
                <w:lang w:eastAsia="tr-TR"/>
              </w:rPr>
              <w:t>Araş</w:t>
            </w:r>
            <w:proofErr w:type="spellEnd"/>
            <w:r w:rsidR="00C74CDD">
              <w:rPr>
                <w:rFonts w:cstheme="minorHAnsi"/>
                <w:sz w:val="24"/>
                <w:szCs w:val="24"/>
                <w:lang w:eastAsia="tr-TR"/>
              </w:rPr>
              <w:t xml:space="preserve">. Ve </w:t>
            </w:r>
            <w:proofErr w:type="spellStart"/>
            <w:r w:rsidR="00C74CDD">
              <w:rPr>
                <w:rFonts w:cstheme="minorHAnsi"/>
                <w:sz w:val="24"/>
                <w:szCs w:val="24"/>
                <w:lang w:eastAsia="tr-TR"/>
              </w:rPr>
              <w:t>Uyg</w:t>
            </w:r>
            <w:proofErr w:type="spellEnd"/>
            <w:r w:rsidR="00C74CDD">
              <w:rPr>
                <w:rFonts w:cstheme="minorHAnsi"/>
                <w:sz w:val="24"/>
                <w:szCs w:val="24"/>
                <w:lang w:eastAsia="tr-TR"/>
              </w:rPr>
              <w:t>. Lab.)</w:t>
            </w:r>
            <w:bookmarkStart w:id="0" w:name="_GoBack"/>
            <w:bookmarkEnd w:id="0"/>
          </w:p>
        </w:tc>
      </w:tr>
      <w:tr w:rsidR="008B34D1" w:rsidRPr="00520379" w:rsidTr="007900FE">
        <w:trPr>
          <w:trHeight w:val="534"/>
        </w:trPr>
        <w:tc>
          <w:tcPr>
            <w:tcW w:w="3397"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Amaç</w:t>
            </w:r>
          </w:p>
        </w:tc>
        <w:tc>
          <w:tcPr>
            <w:tcW w:w="6703" w:type="dxa"/>
            <w:gridSpan w:val="6"/>
            <w:vAlign w:val="center"/>
            <w:hideMark/>
          </w:tcPr>
          <w:p w:rsidR="008B34D1" w:rsidRPr="00942F3D" w:rsidRDefault="00942F3D" w:rsidP="00942F3D">
            <w:pPr>
              <w:jc w:val="both"/>
              <w:rPr>
                <w:rFonts w:cstheme="minorHAnsi"/>
                <w:sz w:val="24"/>
                <w:szCs w:val="24"/>
                <w:lang w:eastAsia="tr-TR"/>
              </w:rPr>
            </w:pPr>
            <w:r w:rsidRPr="00942F3D">
              <w:rPr>
                <w:rFonts w:cstheme="minorHAnsi"/>
                <w:sz w:val="24"/>
                <w:szCs w:val="24"/>
                <w:lang w:eastAsia="tr-TR"/>
              </w:rPr>
              <w:t>AMAÇ 4: Özgün ve Nitelikli Araştırmalarla Ulusal ve Uluslararası Düzeyde Bilim, Sanat ve Teknolojiye Katkı Sağlayarak Yenilikçi Üniversite Olmak</w:t>
            </w:r>
          </w:p>
        </w:tc>
      </w:tr>
      <w:tr w:rsidR="008B34D1" w:rsidRPr="00520379" w:rsidTr="007900FE">
        <w:trPr>
          <w:trHeight w:val="570"/>
        </w:trPr>
        <w:tc>
          <w:tcPr>
            <w:tcW w:w="3397"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Hedef</w:t>
            </w:r>
          </w:p>
        </w:tc>
        <w:tc>
          <w:tcPr>
            <w:tcW w:w="6703" w:type="dxa"/>
            <w:gridSpan w:val="6"/>
            <w:vAlign w:val="center"/>
            <w:hideMark/>
          </w:tcPr>
          <w:p w:rsidR="008B34D1" w:rsidRPr="00942F3D" w:rsidRDefault="007900FE" w:rsidP="00942F3D">
            <w:pPr>
              <w:jc w:val="both"/>
              <w:rPr>
                <w:rFonts w:cstheme="minorHAnsi"/>
                <w:sz w:val="24"/>
                <w:szCs w:val="24"/>
                <w:lang w:eastAsia="tr-TR"/>
              </w:rPr>
            </w:pPr>
            <w:r w:rsidRPr="007900FE">
              <w:rPr>
                <w:rFonts w:cstheme="minorHAnsi"/>
                <w:sz w:val="24"/>
                <w:szCs w:val="24"/>
                <w:lang w:eastAsia="tr-TR"/>
              </w:rPr>
              <w:t xml:space="preserve">Hedef </w:t>
            </w:r>
            <w:proofErr w:type="gramStart"/>
            <w:r w:rsidRPr="007900FE">
              <w:rPr>
                <w:rFonts w:cstheme="minorHAnsi"/>
                <w:sz w:val="24"/>
                <w:szCs w:val="24"/>
                <w:lang w:eastAsia="tr-TR"/>
              </w:rPr>
              <w:t>4.4</w:t>
            </w:r>
            <w:proofErr w:type="gramEnd"/>
            <w:r w:rsidRPr="007900FE">
              <w:rPr>
                <w:rFonts w:cstheme="minorHAnsi"/>
                <w:sz w:val="24"/>
                <w:szCs w:val="24"/>
                <w:lang w:eastAsia="tr-TR"/>
              </w:rPr>
              <w:t>: Uluslararası düzeyde 3 adet araştırma kurumu ile işbirliği anlaşması yapılacaktır.</w:t>
            </w:r>
          </w:p>
        </w:tc>
      </w:tr>
      <w:tr w:rsidR="008B34D1" w:rsidRPr="00520379" w:rsidTr="007900FE">
        <w:trPr>
          <w:trHeight w:val="563"/>
        </w:trPr>
        <w:tc>
          <w:tcPr>
            <w:tcW w:w="3397"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Performans Hedefi</w:t>
            </w:r>
          </w:p>
        </w:tc>
        <w:tc>
          <w:tcPr>
            <w:tcW w:w="6703" w:type="dxa"/>
            <w:gridSpan w:val="6"/>
            <w:vAlign w:val="center"/>
            <w:hideMark/>
          </w:tcPr>
          <w:p w:rsidR="008B34D1" w:rsidRPr="00942F3D" w:rsidRDefault="007900FE" w:rsidP="008B34D1">
            <w:pPr>
              <w:jc w:val="both"/>
              <w:rPr>
                <w:rFonts w:cstheme="minorHAnsi"/>
                <w:sz w:val="24"/>
                <w:szCs w:val="24"/>
                <w:lang w:eastAsia="tr-TR"/>
              </w:rPr>
            </w:pPr>
            <w:r w:rsidRPr="007900FE">
              <w:rPr>
                <w:rFonts w:cstheme="minorHAnsi"/>
                <w:sz w:val="24"/>
                <w:szCs w:val="24"/>
                <w:lang w:eastAsia="tr-TR"/>
              </w:rPr>
              <w:t>Dış ilişkiler politikası yürütülürken tarih ve kültür bağımız olan coğrafyalarda iş birlikleri yürütülmesine gayret edilecektir. Yurt dışı doktora ve post doktora programlarına katılım teşvik edilecektir. İş birliği yapılan araştırma kurumu sayısı ile hedefe ne kadar ulaşıldığı tespit edilecektir.</w:t>
            </w:r>
          </w:p>
        </w:tc>
      </w:tr>
      <w:tr w:rsidR="005A23A0" w:rsidRPr="00520379" w:rsidTr="007900FE">
        <w:trPr>
          <w:trHeight w:val="390"/>
        </w:trPr>
        <w:tc>
          <w:tcPr>
            <w:tcW w:w="3397" w:type="dxa"/>
            <w:gridSpan w:val="2"/>
            <w:noWrap/>
            <w:vAlign w:val="center"/>
            <w:hideMark/>
          </w:tcPr>
          <w:p w:rsidR="005A23A0" w:rsidRPr="00D82633" w:rsidRDefault="005A23A0" w:rsidP="005A23A0">
            <w:pPr>
              <w:rPr>
                <w:rFonts w:cstheme="minorHAnsi"/>
                <w:b/>
                <w:bCs/>
                <w:sz w:val="24"/>
                <w:szCs w:val="24"/>
              </w:rPr>
            </w:pPr>
            <w:r w:rsidRPr="00D82633">
              <w:rPr>
                <w:rFonts w:cstheme="minorHAnsi"/>
                <w:b/>
                <w:bCs/>
                <w:sz w:val="24"/>
                <w:szCs w:val="24"/>
              </w:rPr>
              <w:t>Performans Göstergeleri</w:t>
            </w:r>
          </w:p>
        </w:tc>
        <w:tc>
          <w:tcPr>
            <w:tcW w:w="1827" w:type="dxa"/>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Ölçü Birimi</w:t>
            </w:r>
          </w:p>
        </w:tc>
        <w:tc>
          <w:tcPr>
            <w:tcW w:w="2306" w:type="dxa"/>
            <w:gridSpan w:val="2"/>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2017 Gerçekleşme</w:t>
            </w:r>
          </w:p>
        </w:tc>
        <w:tc>
          <w:tcPr>
            <w:tcW w:w="2570" w:type="dxa"/>
            <w:gridSpan w:val="3"/>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2018 Hedef</w:t>
            </w:r>
          </w:p>
        </w:tc>
      </w:tr>
      <w:tr w:rsidR="00F54A11" w:rsidRPr="00520379" w:rsidTr="007900FE">
        <w:trPr>
          <w:trHeight w:val="409"/>
        </w:trPr>
        <w:tc>
          <w:tcPr>
            <w:tcW w:w="321" w:type="dxa"/>
            <w:noWrap/>
            <w:vAlign w:val="center"/>
            <w:hideMark/>
          </w:tcPr>
          <w:p w:rsidR="00F54A11" w:rsidRPr="00D82633" w:rsidRDefault="00F54A11" w:rsidP="00F54A11">
            <w:pPr>
              <w:rPr>
                <w:rFonts w:cstheme="minorHAnsi"/>
                <w:sz w:val="24"/>
                <w:szCs w:val="24"/>
              </w:rPr>
            </w:pPr>
            <w:r w:rsidRPr="00D82633">
              <w:rPr>
                <w:rFonts w:cstheme="minorHAnsi"/>
                <w:sz w:val="24"/>
                <w:szCs w:val="24"/>
              </w:rPr>
              <w:t>1</w:t>
            </w:r>
          </w:p>
        </w:tc>
        <w:tc>
          <w:tcPr>
            <w:tcW w:w="3076" w:type="dxa"/>
            <w:vAlign w:val="center"/>
            <w:hideMark/>
          </w:tcPr>
          <w:p w:rsidR="00F54A11" w:rsidRPr="00C92821" w:rsidRDefault="007900FE" w:rsidP="007900FE">
            <w:pPr>
              <w:jc w:val="both"/>
              <w:rPr>
                <w:rFonts w:ascii="Tahoma" w:hAnsi="Tahoma" w:cs="Tahoma"/>
                <w:sz w:val="20"/>
                <w:lang w:eastAsia="tr-TR"/>
              </w:rPr>
            </w:pPr>
            <w:r w:rsidRPr="007900FE">
              <w:rPr>
                <w:rFonts w:cstheme="minorHAnsi"/>
                <w:sz w:val="24"/>
                <w:szCs w:val="24"/>
                <w:lang w:eastAsia="tr-TR"/>
              </w:rPr>
              <w:t>İşbirliği yapılan araştırma kurumu sayısı</w:t>
            </w:r>
          </w:p>
        </w:tc>
        <w:tc>
          <w:tcPr>
            <w:tcW w:w="1827" w:type="dxa"/>
            <w:vAlign w:val="center"/>
            <w:hideMark/>
          </w:tcPr>
          <w:p w:rsidR="00F54A11" w:rsidRPr="00D82633" w:rsidRDefault="00F54A11" w:rsidP="00F54A11">
            <w:pPr>
              <w:rPr>
                <w:rFonts w:cstheme="minorHAnsi"/>
                <w:sz w:val="24"/>
                <w:szCs w:val="24"/>
              </w:rPr>
            </w:pPr>
            <w:r>
              <w:rPr>
                <w:rFonts w:cstheme="minorHAnsi"/>
                <w:sz w:val="24"/>
                <w:szCs w:val="24"/>
                <w:lang w:eastAsia="tr-TR"/>
              </w:rPr>
              <w:t>Sayı</w:t>
            </w:r>
          </w:p>
        </w:tc>
        <w:tc>
          <w:tcPr>
            <w:tcW w:w="2306" w:type="dxa"/>
            <w:gridSpan w:val="2"/>
            <w:noWrap/>
            <w:vAlign w:val="center"/>
            <w:hideMark/>
          </w:tcPr>
          <w:p w:rsidR="00F54A11" w:rsidRPr="00D82633" w:rsidRDefault="00F54A11" w:rsidP="00F54A11">
            <w:pPr>
              <w:rPr>
                <w:rFonts w:cstheme="minorHAnsi"/>
                <w:sz w:val="24"/>
                <w:szCs w:val="24"/>
              </w:rPr>
            </w:pPr>
          </w:p>
        </w:tc>
        <w:tc>
          <w:tcPr>
            <w:tcW w:w="2570" w:type="dxa"/>
            <w:gridSpan w:val="3"/>
            <w:noWrap/>
            <w:vAlign w:val="center"/>
            <w:hideMark/>
          </w:tcPr>
          <w:p w:rsidR="00F54A11" w:rsidRPr="00D82633" w:rsidRDefault="00F54A11" w:rsidP="00F54A11">
            <w:pPr>
              <w:jc w:val="center"/>
              <w:rPr>
                <w:rFonts w:cstheme="minorHAnsi"/>
                <w:sz w:val="24"/>
                <w:szCs w:val="24"/>
              </w:rPr>
            </w:pPr>
            <w:r>
              <w:rPr>
                <w:rFonts w:cstheme="minorHAnsi"/>
                <w:sz w:val="24"/>
                <w:szCs w:val="24"/>
              </w:rPr>
              <w:t>1</w:t>
            </w:r>
          </w:p>
        </w:tc>
      </w:tr>
      <w:tr w:rsidR="005A23A0" w:rsidRPr="00520379" w:rsidTr="007900FE">
        <w:trPr>
          <w:trHeight w:val="584"/>
        </w:trPr>
        <w:tc>
          <w:tcPr>
            <w:tcW w:w="3397" w:type="dxa"/>
            <w:gridSpan w:val="2"/>
            <w:vAlign w:val="center"/>
          </w:tcPr>
          <w:p w:rsidR="005A23A0" w:rsidRPr="00D82633" w:rsidRDefault="005A23A0" w:rsidP="005A23A0">
            <w:pPr>
              <w:jc w:val="center"/>
              <w:rPr>
                <w:rFonts w:cstheme="minorHAnsi"/>
                <w:sz w:val="24"/>
                <w:szCs w:val="24"/>
              </w:rPr>
            </w:pPr>
            <w:r w:rsidRPr="00D82633">
              <w:rPr>
                <w:rFonts w:cstheme="minorHAnsi"/>
                <w:b/>
                <w:bCs/>
                <w:sz w:val="24"/>
                <w:szCs w:val="24"/>
              </w:rPr>
              <w:t>Faaliyetler</w:t>
            </w:r>
          </w:p>
        </w:tc>
        <w:tc>
          <w:tcPr>
            <w:tcW w:w="6703" w:type="dxa"/>
            <w:gridSpan w:val="6"/>
            <w:vAlign w:val="center"/>
          </w:tcPr>
          <w:p w:rsidR="005A23A0" w:rsidRPr="00D82633" w:rsidRDefault="005A23A0" w:rsidP="005A23A0">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F54A11" w:rsidRPr="00520379" w:rsidTr="007900FE">
        <w:trPr>
          <w:trHeight w:val="955"/>
        </w:trPr>
        <w:tc>
          <w:tcPr>
            <w:tcW w:w="3397" w:type="dxa"/>
            <w:gridSpan w:val="2"/>
            <w:vAlign w:val="center"/>
          </w:tcPr>
          <w:p w:rsidR="00F54A11" w:rsidRPr="00F54A11" w:rsidRDefault="007900FE" w:rsidP="007900FE">
            <w:pPr>
              <w:jc w:val="both"/>
              <w:rPr>
                <w:rFonts w:cstheme="minorHAnsi"/>
                <w:sz w:val="24"/>
                <w:szCs w:val="24"/>
                <w:lang w:eastAsia="tr-TR"/>
              </w:rPr>
            </w:pPr>
            <w:r w:rsidRPr="007900FE">
              <w:rPr>
                <w:rFonts w:cstheme="minorHAnsi"/>
                <w:sz w:val="24"/>
                <w:szCs w:val="24"/>
                <w:lang w:eastAsia="tr-TR"/>
              </w:rPr>
              <w:t>Etkin bir dış ilişkiler politikası izlenecektir.</w:t>
            </w:r>
          </w:p>
        </w:tc>
        <w:tc>
          <w:tcPr>
            <w:tcW w:w="6703" w:type="dxa"/>
            <w:gridSpan w:val="6"/>
            <w:vAlign w:val="center"/>
          </w:tcPr>
          <w:p w:rsidR="00F54A11" w:rsidRPr="006F2E20" w:rsidRDefault="006F2E20" w:rsidP="006F2E20">
            <w:pPr>
              <w:jc w:val="both"/>
              <w:rPr>
                <w:rFonts w:cstheme="minorHAnsi"/>
                <w:sz w:val="24"/>
                <w:szCs w:val="24"/>
              </w:rPr>
            </w:pPr>
            <w:proofErr w:type="gramStart"/>
            <w:r w:rsidRPr="006F2E20">
              <w:rPr>
                <w:rFonts w:cstheme="minorHAnsi"/>
                <w:sz w:val="24"/>
                <w:szCs w:val="24"/>
              </w:rPr>
              <w:t>Tarım İl Müdürlüğü tarafından yetkilendirilmiş olan Toprak Laboratuvarı bünyesi Kırşehir ili içerisinde belirlene pilot bir bölge de toprak analizlerinin yapılarak ürün tavsiyesinde bulunulacak proje çalışması kapsamında Tarım İl Müdürlüğü ile iş birliği içinde çalışmalar gerçekleştirmek ( Toprak analizi yapılacak bölgenin belirlenmesi, bölge ilişkin bilgiler, üreticiye ulaşım ve toprak laboratuvarının tanınması vb. konularda Tarım İl Müdürlüğü ile çalışmalar yapılacaktır.)</w:t>
            </w:r>
            <w:proofErr w:type="gramEnd"/>
          </w:p>
          <w:p w:rsidR="006F2E20" w:rsidRPr="00D82633" w:rsidRDefault="006F2E20" w:rsidP="006F2E20">
            <w:pPr>
              <w:jc w:val="both"/>
              <w:rPr>
                <w:rFonts w:cstheme="minorHAnsi"/>
                <w:sz w:val="24"/>
                <w:szCs w:val="24"/>
              </w:rPr>
            </w:pPr>
          </w:p>
        </w:tc>
      </w:tr>
      <w:tr w:rsidR="00F54A11" w:rsidRPr="00520379" w:rsidTr="0029432C">
        <w:trPr>
          <w:trHeight w:val="320"/>
        </w:trPr>
        <w:tc>
          <w:tcPr>
            <w:tcW w:w="10100" w:type="dxa"/>
            <w:gridSpan w:val="8"/>
            <w:vAlign w:val="center"/>
          </w:tcPr>
          <w:p w:rsidR="00F54A11" w:rsidRPr="00D82633" w:rsidRDefault="00F54A11" w:rsidP="00F54A11">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F54A11" w:rsidRPr="00520379" w:rsidTr="007900FE">
        <w:trPr>
          <w:trHeight w:val="304"/>
        </w:trPr>
        <w:tc>
          <w:tcPr>
            <w:tcW w:w="3397" w:type="dxa"/>
            <w:gridSpan w:val="2"/>
            <w:vAlign w:val="center"/>
          </w:tcPr>
          <w:p w:rsidR="00F54A11" w:rsidRPr="00D82633" w:rsidRDefault="00F54A11" w:rsidP="00F54A11">
            <w:pPr>
              <w:jc w:val="center"/>
              <w:rPr>
                <w:rFonts w:asciiTheme="majorHAnsi" w:hAnsiTheme="majorHAnsi" w:cstheme="majorHAnsi"/>
                <w:b/>
                <w:sz w:val="24"/>
                <w:szCs w:val="24"/>
              </w:rPr>
            </w:pPr>
            <w:r w:rsidRPr="00D82633">
              <w:rPr>
                <w:rFonts w:asciiTheme="majorHAnsi" w:hAnsiTheme="majorHAnsi" w:cstheme="majorHAnsi"/>
                <w:b/>
                <w:sz w:val="24"/>
                <w:szCs w:val="24"/>
              </w:rPr>
              <w:t>Stratejik Planda Belirlenen Riskler</w:t>
            </w:r>
          </w:p>
        </w:tc>
        <w:tc>
          <w:tcPr>
            <w:tcW w:w="3349" w:type="dxa"/>
            <w:gridSpan w:val="2"/>
            <w:vAlign w:val="center"/>
          </w:tcPr>
          <w:p w:rsidR="00F54A11" w:rsidRPr="00D82633" w:rsidRDefault="00F54A11" w:rsidP="00F54A11">
            <w:pPr>
              <w:jc w:val="center"/>
              <w:rPr>
                <w:rFonts w:asciiTheme="majorHAnsi" w:hAnsiTheme="majorHAnsi" w:cstheme="majorHAnsi"/>
                <w:b/>
                <w:sz w:val="24"/>
                <w:szCs w:val="24"/>
              </w:rPr>
            </w:pPr>
            <w:r w:rsidRPr="00D82633">
              <w:rPr>
                <w:rFonts w:asciiTheme="majorHAnsi" w:hAnsiTheme="majorHAnsi" w:cstheme="majorHAnsi"/>
                <w:b/>
                <w:sz w:val="24"/>
                <w:szCs w:val="24"/>
              </w:rPr>
              <w:t>Kontrol Faaliyetleri</w:t>
            </w:r>
          </w:p>
        </w:tc>
        <w:tc>
          <w:tcPr>
            <w:tcW w:w="784"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F54A11" w:rsidRPr="00D82633" w:rsidRDefault="00F54A11" w:rsidP="00F54A11">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F54A11" w:rsidRPr="00520379" w:rsidTr="007900FE">
        <w:trPr>
          <w:trHeight w:val="953"/>
        </w:trPr>
        <w:tc>
          <w:tcPr>
            <w:tcW w:w="3397" w:type="dxa"/>
            <w:gridSpan w:val="2"/>
            <w:vAlign w:val="center"/>
          </w:tcPr>
          <w:p w:rsidR="00F54A11" w:rsidRPr="006407BA" w:rsidRDefault="007900FE" w:rsidP="007900FE">
            <w:pPr>
              <w:jc w:val="both"/>
              <w:rPr>
                <w:rFonts w:cstheme="minorHAnsi"/>
                <w:sz w:val="24"/>
                <w:szCs w:val="24"/>
                <w:lang w:eastAsia="tr-TR"/>
              </w:rPr>
            </w:pPr>
            <w:r w:rsidRPr="007900FE">
              <w:rPr>
                <w:rFonts w:cstheme="minorHAnsi"/>
                <w:sz w:val="24"/>
                <w:szCs w:val="24"/>
                <w:lang w:eastAsia="tr-TR"/>
              </w:rPr>
              <w:t>İşbirliği yapacak uygun kurumun bulunamaması</w:t>
            </w:r>
          </w:p>
        </w:tc>
        <w:tc>
          <w:tcPr>
            <w:tcW w:w="3349" w:type="dxa"/>
            <w:gridSpan w:val="2"/>
            <w:vAlign w:val="center"/>
          </w:tcPr>
          <w:p w:rsidR="00F54A11" w:rsidRPr="006407BA" w:rsidRDefault="007900FE" w:rsidP="007900FE">
            <w:pPr>
              <w:jc w:val="both"/>
              <w:rPr>
                <w:rFonts w:cstheme="minorHAnsi"/>
                <w:sz w:val="24"/>
                <w:szCs w:val="24"/>
                <w:lang w:eastAsia="tr-TR"/>
              </w:rPr>
            </w:pPr>
            <w:r w:rsidRPr="007900FE">
              <w:rPr>
                <w:rFonts w:cstheme="minorHAnsi"/>
                <w:sz w:val="24"/>
                <w:szCs w:val="24"/>
                <w:lang w:eastAsia="tr-TR"/>
              </w:rPr>
              <w:t>Yeterli düzeyde araştırmacı potansiyeline sahip ekiplerin oluşturulması</w:t>
            </w:r>
          </w:p>
        </w:tc>
        <w:tc>
          <w:tcPr>
            <w:tcW w:w="784" w:type="dxa"/>
            <w:vAlign w:val="center"/>
          </w:tcPr>
          <w:p w:rsidR="00F54A11" w:rsidRPr="00D82633" w:rsidRDefault="00F54A11" w:rsidP="00F54A11">
            <w:pPr>
              <w:jc w:val="center"/>
              <w:rPr>
                <w:rFonts w:asciiTheme="majorHAnsi" w:hAnsiTheme="majorHAnsi" w:cstheme="majorHAnsi"/>
                <w:sz w:val="16"/>
                <w:szCs w:val="16"/>
              </w:rPr>
            </w:pPr>
          </w:p>
        </w:tc>
        <w:tc>
          <w:tcPr>
            <w:tcW w:w="714" w:type="dxa"/>
            <w:vAlign w:val="center"/>
          </w:tcPr>
          <w:p w:rsidR="00F54A11" w:rsidRPr="00D82633" w:rsidRDefault="00F54A11" w:rsidP="00F54A11">
            <w:pPr>
              <w:jc w:val="center"/>
              <w:rPr>
                <w:rFonts w:asciiTheme="majorHAnsi" w:hAnsiTheme="majorHAnsi" w:cstheme="majorHAnsi"/>
                <w:sz w:val="16"/>
                <w:szCs w:val="16"/>
              </w:rPr>
            </w:pPr>
          </w:p>
        </w:tc>
        <w:tc>
          <w:tcPr>
            <w:tcW w:w="1276" w:type="dxa"/>
            <w:vAlign w:val="center"/>
          </w:tcPr>
          <w:p w:rsidR="00F54A11" w:rsidRPr="00D82633" w:rsidRDefault="00F54A11" w:rsidP="00F54A11">
            <w:pPr>
              <w:jc w:val="center"/>
              <w:rPr>
                <w:rFonts w:asciiTheme="majorHAnsi" w:hAnsiTheme="majorHAnsi" w:cstheme="majorHAnsi"/>
                <w:sz w:val="16"/>
                <w:szCs w:val="16"/>
              </w:rPr>
            </w:pPr>
          </w:p>
        </w:tc>
        <w:tc>
          <w:tcPr>
            <w:tcW w:w="580" w:type="dxa"/>
            <w:vAlign w:val="center"/>
          </w:tcPr>
          <w:p w:rsidR="00F54A11" w:rsidRPr="00D82633" w:rsidRDefault="00F54A11" w:rsidP="00F54A11">
            <w:pPr>
              <w:jc w:val="center"/>
              <w:rPr>
                <w:rFonts w:asciiTheme="majorHAnsi" w:hAnsiTheme="majorHAnsi" w:cstheme="majorHAnsi"/>
                <w:sz w:val="16"/>
                <w:szCs w:val="16"/>
              </w:rPr>
            </w:pPr>
          </w:p>
        </w:tc>
      </w:tr>
      <w:tr w:rsidR="00F54A11" w:rsidRPr="00520379" w:rsidTr="007900FE">
        <w:trPr>
          <w:trHeight w:val="953"/>
        </w:trPr>
        <w:tc>
          <w:tcPr>
            <w:tcW w:w="3397" w:type="dxa"/>
            <w:gridSpan w:val="2"/>
            <w:vAlign w:val="center"/>
          </w:tcPr>
          <w:p w:rsidR="00F54A11" w:rsidRPr="0008225E" w:rsidRDefault="007900FE" w:rsidP="007900FE">
            <w:pPr>
              <w:jc w:val="both"/>
              <w:rPr>
                <w:rFonts w:cstheme="minorHAnsi"/>
                <w:sz w:val="24"/>
                <w:szCs w:val="24"/>
                <w:lang w:eastAsia="tr-TR"/>
              </w:rPr>
            </w:pPr>
            <w:r w:rsidRPr="007900FE">
              <w:rPr>
                <w:rFonts w:cstheme="minorHAnsi"/>
                <w:sz w:val="24"/>
                <w:szCs w:val="24"/>
                <w:lang w:eastAsia="tr-TR"/>
              </w:rPr>
              <w:t>Araştırma ekiplerinin oluşturulamaması veya performanslarının düşük olması</w:t>
            </w:r>
          </w:p>
        </w:tc>
        <w:tc>
          <w:tcPr>
            <w:tcW w:w="3349" w:type="dxa"/>
            <w:gridSpan w:val="2"/>
            <w:vAlign w:val="center"/>
          </w:tcPr>
          <w:p w:rsidR="00F54A11" w:rsidRPr="008B34D1" w:rsidRDefault="007900FE" w:rsidP="007900FE">
            <w:pPr>
              <w:jc w:val="both"/>
              <w:rPr>
                <w:rFonts w:cstheme="minorHAnsi"/>
                <w:sz w:val="24"/>
                <w:szCs w:val="24"/>
                <w:lang w:eastAsia="tr-TR"/>
              </w:rPr>
            </w:pPr>
            <w:r w:rsidRPr="007900FE">
              <w:rPr>
                <w:rFonts w:cstheme="minorHAnsi"/>
                <w:sz w:val="24"/>
                <w:szCs w:val="24"/>
                <w:lang w:eastAsia="tr-TR"/>
              </w:rPr>
              <w:t>Araştırma altyapısının güçlendirilmesi ve araştırma konularının çeşitlendirilmesi</w:t>
            </w:r>
          </w:p>
        </w:tc>
        <w:tc>
          <w:tcPr>
            <w:tcW w:w="784" w:type="dxa"/>
            <w:vAlign w:val="center"/>
          </w:tcPr>
          <w:p w:rsidR="00F54A11" w:rsidRPr="00D82633" w:rsidRDefault="00F54A11" w:rsidP="00F54A11">
            <w:pPr>
              <w:jc w:val="center"/>
              <w:rPr>
                <w:rFonts w:asciiTheme="majorHAnsi" w:hAnsiTheme="majorHAnsi" w:cstheme="majorHAnsi"/>
                <w:sz w:val="16"/>
                <w:szCs w:val="16"/>
              </w:rPr>
            </w:pPr>
          </w:p>
        </w:tc>
        <w:tc>
          <w:tcPr>
            <w:tcW w:w="714" w:type="dxa"/>
            <w:vAlign w:val="center"/>
          </w:tcPr>
          <w:p w:rsidR="00F54A11" w:rsidRPr="00D82633" w:rsidRDefault="00F54A11" w:rsidP="00F54A11">
            <w:pPr>
              <w:jc w:val="center"/>
              <w:rPr>
                <w:rFonts w:asciiTheme="majorHAnsi" w:hAnsiTheme="majorHAnsi" w:cstheme="majorHAnsi"/>
                <w:sz w:val="16"/>
                <w:szCs w:val="16"/>
              </w:rPr>
            </w:pPr>
          </w:p>
        </w:tc>
        <w:tc>
          <w:tcPr>
            <w:tcW w:w="1276" w:type="dxa"/>
            <w:vAlign w:val="center"/>
          </w:tcPr>
          <w:p w:rsidR="00F54A11" w:rsidRPr="00D82633" w:rsidRDefault="00F54A11" w:rsidP="00F54A11">
            <w:pPr>
              <w:jc w:val="center"/>
              <w:rPr>
                <w:rFonts w:asciiTheme="majorHAnsi" w:hAnsiTheme="majorHAnsi" w:cstheme="majorHAnsi"/>
                <w:sz w:val="16"/>
                <w:szCs w:val="16"/>
              </w:rPr>
            </w:pPr>
          </w:p>
        </w:tc>
        <w:tc>
          <w:tcPr>
            <w:tcW w:w="580" w:type="dxa"/>
            <w:vAlign w:val="center"/>
          </w:tcPr>
          <w:p w:rsidR="00F54A11" w:rsidRPr="00D82633" w:rsidRDefault="00F54A11" w:rsidP="00F54A11">
            <w:pPr>
              <w:jc w:val="center"/>
              <w:rPr>
                <w:rFonts w:asciiTheme="majorHAnsi" w:hAnsiTheme="majorHAnsi" w:cstheme="majorHAnsi"/>
                <w:sz w:val="16"/>
                <w:szCs w:val="16"/>
              </w:rPr>
            </w:pPr>
          </w:p>
        </w:tc>
      </w:tr>
      <w:tr w:rsidR="00F54A11" w:rsidRPr="00520379" w:rsidTr="007900FE">
        <w:trPr>
          <w:trHeight w:val="207"/>
        </w:trPr>
        <w:tc>
          <w:tcPr>
            <w:tcW w:w="3397" w:type="dxa"/>
            <w:gridSpan w:val="2"/>
            <w:vAlign w:val="center"/>
          </w:tcPr>
          <w:p w:rsidR="00F54A11" w:rsidRPr="00D82633" w:rsidRDefault="00F54A11" w:rsidP="00F54A11">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349" w:type="dxa"/>
            <w:gridSpan w:val="2"/>
            <w:vAlign w:val="center"/>
          </w:tcPr>
          <w:p w:rsidR="00F54A11" w:rsidRPr="00D82633" w:rsidRDefault="00F54A11" w:rsidP="00F54A11">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F54A11" w:rsidRPr="00D82633" w:rsidRDefault="00F54A11" w:rsidP="00F54A11">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F54A11" w:rsidRPr="00520379" w:rsidTr="007900FE">
        <w:trPr>
          <w:trHeight w:val="1590"/>
        </w:trPr>
        <w:tc>
          <w:tcPr>
            <w:tcW w:w="3397" w:type="dxa"/>
            <w:gridSpan w:val="2"/>
            <w:vAlign w:val="center"/>
          </w:tcPr>
          <w:p w:rsidR="00F54A11" w:rsidRPr="006F2E20" w:rsidRDefault="006F2E20" w:rsidP="00F54A11">
            <w:pPr>
              <w:jc w:val="both"/>
              <w:rPr>
                <w:rFonts w:asciiTheme="majorHAnsi" w:hAnsiTheme="majorHAnsi" w:cstheme="majorHAnsi"/>
                <w:sz w:val="24"/>
                <w:szCs w:val="24"/>
              </w:rPr>
            </w:pPr>
            <w:r w:rsidRPr="006F2E20">
              <w:rPr>
                <w:rFonts w:asciiTheme="majorHAnsi" w:hAnsiTheme="majorHAnsi" w:cstheme="majorHAnsi"/>
                <w:sz w:val="24"/>
                <w:szCs w:val="24"/>
              </w:rPr>
              <w:t>İşbirliği yapılacak kurum tarafından yeterli destek alınamaması</w:t>
            </w:r>
          </w:p>
        </w:tc>
        <w:tc>
          <w:tcPr>
            <w:tcW w:w="3349" w:type="dxa"/>
            <w:gridSpan w:val="2"/>
            <w:vAlign w:val="center"/>
          </w:tcPr>
          <w:p w:rsidR="00F54A11" w:rsidRPr="006F2E20" w:rsidRDefault="006F2E20" w:rsidP="00F54A11">
            <w:pPr>
              <w:tabs>
                <w:tab w:val="left" w:pos="269"/>
                <w:tab w:val="left" w:pos="694"/>
                <w:tab w:val="left" w:pos="836"/>
              </w:tabs>
              <w:spacing w:before="100"/>
              <w:jc w:val="both"/>
              <w:rPr>
                <w:rFonts w:asciiTheme="majorHAnsi" w:hAnsiTheme="majorHAnsi" w:cstheme="majorHAnsi"/>
                <w:sz w:val="24"/>
                <w:szCs w:val="24"/>
              </w:rPr>
            </w:pPr>
            <w:r w:rsidRPr="006F2E20">
              <w:rPr>
                <w:rFonts w:asciiTheme="majorHAnsi" w:hAnsiTheme="majorHAnsi" w:cstheme="majorHAnsi"/>
                <w:sz w:val="24"/>
                <w:szCs w:val="24"/>
              </w:rPr>
              <w:t>Yapılacak çalışmanın detaylandırılarak ilgili kurumun yetkililerine anlatılması</w:t>
            </w:r>
          </w:p>
        </w:tc>
        <w:tc>
          <w:tcPr>
            <w:tcW w:w="784" w:type="dxa"/>
            <w:vAlign w:val="center"/>
          </w:tcPr>
          <w:p w:rsidR="00F54A11" w:rsidRPr="006F2E20" w:rsidRDefault="006F2E20" w:rsidP="006F2E20">
            <w:pPr>
              <w:rPr>
                <w:rFonts w:asciiTheme="majorHAnsi" w:hAnsiTheme="majorHAnsi" w:cstheme="majorHAnsi"/>
                <w:sz w:val="16"/>
                <w:szCs w:val="16"/>
              </w:rPr>
            </w:pPr>
            <w:r w:rsidRPr="006F2E20">
              <w:rPr>
                <w:rFonts w:asciiTheme="majorHAnsi" w:hAnsiTheme="majorHAnsi" w:cstheme="majorHAnsi"/>
                <w:sz w:val="16"/>
                <w:szCs w:val="16"/>
              </w:rPr>
              <w:t>3</w:t>
            </w:r>
          </w:p>
        </w:tc>
        <w:tc>
          <w:tcPr>
            <w:tcW w:w="714" w:type="dxa"/>
            <w:vAlign w:val="center"/>
          </w:tcPr>
          <w:p w:rsidR="00F54A11" w:rsidRPr="006F2E20" w:rsidRDefault="006F2E20" w:rsidP="00F54A11">
            <w:pPr>
              <w:jc w:val="center"/>
              <w:rPr>
                <w:rFonts w:asciiTheme="majorHAnsi" w:hAnsiTheme="majorHAnsi" w:cstheme="majorHAnsi"/>
                <w:sz w:val="16"/>
                <w:szCs w:val="16"/>
              </w:rPr>
            </w:pPr>
            <w:r w:rsidRPr="006F2E20">
              <w:rPr>
                <w:rFonts w:asciiTheme="majorHAnsi" w:hAnsiTheme="majorHAnsi" w:cstheme="majorHAnsi"/>
                <w:sz w:val="16"/>
                <w:szCs w:val="16"/>
              </w:rPr>
              <w:t>3</w:t>
            </w:r>
          </w:p>
        </w:tc>
        <w:tc>
          <w:tcPr>
            <w:tcW w:w="1276" w:type="dxa"/>
            <w:vAlign w:val="center"/>
          </w:tcPr>
          <w:p w:rsidR="00F54A11" w:rsidRPr="006F2E20" w:rsidRDefault="006F2E20" w:rsidP="00F54A11">
            <w:pPr>
              <w:jc w:val="center"/>
              <w:rPr>
                <w:rFonts w:asciiTheme="majorHAnsi" w:hAnsiTheme="majorHAnsi" w:cstheme="majorHAnsi"/>
                <w:sz w:val="16"/>
                <w:szCs w:val="16"/>
              </w:rPr>
            </w:pPr>
            <w:r w:rsidRPr="006F2E20">
              <w:rPr>
                <w:rFonts w:asciiTheme="majorHAnsi" w:hAnsiTheme="majorHAnsi" w:cstheme="majorHAnsi"/>
                <w:sz w:val="16"/>
                <w:szCs w:val="16"/>
              </w:rPr>
              <w:t>2</w:t>
            </w:r>
          </w:p>
        </w:tc>
        <w:tc>
          <w:tcPr>
            <w:tcW w:w="580" w:type="dxa"/>
            <w:vAlign w:val="center"/>
          </w:tcPr>
          <w:p w:rsidR="00F54A11" w:rsidRPr="006F2E20" w:rsidRDefault="006F2E20" w:rsidP="00F54A11">
            <w:pPr>
              <w:jc w:val="center"/>
              <w:rPr>
                <w:rFonts w:asciiTheme="majorHAnsi" w:hAnsiTheme="majorHAnsi" w:cstheme="majorHAnsi"/>
                <w:sz w:val="16"/>
                <w:szCs w:val="16"/>
              </w:rPr>
            </w:pPr>
            <w:r w:rsidRPr="006F2E20">
              <w:rPr>
                <w:rFonts w:asciiTheme="majorHAnsi" w:hAnsiTheme="majorHAnsi" w:cstheme="majorHAnsi"/>
                <w:sz w:val="16"/>
                <w:szCs w:val="16"/>
              </w:rPr>
              <w:t>18</w:t>
            </w:r>
          </w:p>
        </w:tc>
      </w:tr>
    </w:tbl>
    <w:p w:rsidR="003D2D32" w:rsidRPr="00520379" w:rsidRDefault="003D2D32" w:rsidP="003D2D32">
      <w:pPr>
        <w:rPr>
          <w:rFonts w:cstheme="minorHAnsi"/>
        </w:rPr>
      </w:pPr>
    </w:p>
    <w:p w:rsidR="00C05B9A" w:rsidRPr="00A01059" w:rsidRDefault="003D2D32" w:rsidP="00A01059">
      <w:pPr>
        <w:ind w:left="-567"/>
        <w:rPr>
          <w:rFonts w:cstheme="minorHAnsi"/>
          <w:sz w:val="20"/>
          <w:szCs w:val="20"/>
        </w:rPr>
      </w:pPr>
      <w:r w:rsidRPr="00D82633">
        <w:rPr>
          <w:rFonts w:cstheme="minorHAnsi"/>
          <w:sz w:val="20"/>
          <w:szCs w:val="20"/>
        </w:rPr>
        <w:t xml:space="preserve">* Şiddet Değeri x Olasılık Değeri x </w:t>
      </w:r>
      <w:proofErr w:type="spellStart"/>
      <w:r w:rsidRPr="00D82633">
        <w:rPr>
          <w:rFonts w:cstheme="minorHAnsi"/>
          <w:sz w:val="20"/>
          <w:szCs w:val="20"/>
        </w:rPr>
        <w:t>Saptanabilirlik</w:t>
      </w:r>
      <w:proofErr w:type="spellEnd"/>
      <w:r w:rsidRPr="00D82633">
        <w:rPr>
          <w:rFonts w:cstheme="minorHAnsi"/>
          <w:sz w:val="20"/>
          <w:szCs w:val="20"/>
        </w:rPr>
        <w:t xml:space="preserve"> Değeri sonucu yazılmalıdır. </w:t>
      </w:r>
    </w:p>
    <w:sectPr w:rsidR="00C05B9A" w:rsidRPr="00A01059" w:rsidSect="00D8263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32"/>
    <w:rsid w:val="00001046"/>
    <w:rsid w:val="0008225E"/>
    <w:rsid w:val="001036AA"/>
    <w:rsid w:val="003D2D32"/>
    <w:rsid w:val="00423569"/>
    <w:rsid w:val="004543F9"/>
    <w:rsid w:val="005A23A0"/>
    <w:rsid w:val="006407BA"/>
    <w:rsid w:val="006830E1"/>
    <w:rsid w:val="006F2E20"/>
    <w:rsid w:val="00741799"/>
    <w:rsid w:val="007900FE"/>
    <w:rsid w:val="008B34D1"/>
    <w:rsid w:val="00942F3D"/>
    <w:rsid w:val="00A01059"/>
    <w:rsid w:val="00B50D66"/>
    <w:rsid w:val="00C05B9A"/>
    <w:rsid w:val="00C74CDD"/>
    <w:rsid w:val="00D10A66"/>
    <w:rsid w:val="00D55B3D"/>
    <w:rsid w:val="00D84E27"/>
    <w:rsid w:val="00DD2A0D"/>
    <w:rsid w:val="00EA6489"/>
    <w:rsid w:val="00F54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A6AA-AFC3-4DA9-A4B2-E373FCE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3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2D3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D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Yılmaz</dc:creator>
  <cp:keywords/>
  <dc:description/>
  <cp:lastModifiedBy>Pc</cp:lastModifiedBy>
  <cp:revision>2</cp:revision>
  <dcterms:created xsi:type="dcterms:W3CDTF">2018-01-17T11:44:00Z</dcterms:created>
  <dcterms:modified xsi:type="dcterms:W3CDTF">2018-01-17T11:44:00Z</dcterms:modified>
</cp:coreProperties>
</file>