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474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557"/>
        <w:gridCol w:w="3118"/>
        <w:gridCol w:w="7230"/>
      </w:tblGrid>
      <w:tr w:rsidR="00AA1A5A" w:rsidRPr="00A63499" w:rsidTr="00A95E47">
        <w:trPr>
          <w:trHeight w:val="45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Birimi</w:t>
            </w:r>
            <w:r w:rsidR="00A95E47">
              <w:rPr>
                <w:rFonts w:ascii="Times New Roman" w:hAnsi="Times New Roman"/>
                <w:b/>
              </w:rPr>
              <w:tab/>
            </w:r>
            <w:r w:rsidR="00A95E47">
              <w:rPr>
                <w:rFonts w:ascii="Times New Roman" w:hAnsi="Times New Roman"/>
                <w:b/>
              </w:rPr>
              <w:tab/>
            </w:r>
            <w:r w:rsidRPr="00CC756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2905" w:type="dxa"/>
            <w:gridSpan w:val="3"/>
            <w:shd w:val="clear" w:color="auto" w:fill="auto"/>
            <w:vAlign w:val="center"/>
          </w:tcPr>
          <w:p w:rsidR="00AA1A5A" w:rsidRPr="00CC7568" w:rsidRDefault="00D44BE8" w:rsidP="000408B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İDARİ VE MALİ İŞLER DAİRE BAŞKANLIĞI</w:t>
            </w:r>
          </w:p>
        </w:tc>
      </w:tr>
      <w:tr w:rsidR="00AA1A5A" w:rsidRPr="00A63499" w:rsidTr="00A95E47">
        <w:trPr>
          <w:trHeight w:val="45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Alt Birimi</w:t>
            </w:r>
            <w:r w:rsidR="00A95E47">
              <w:rPr>
                <w:rFonts w:ascii="Times New Roman" w:hAnsi="Times New Roman"/>
                <w:b/>
              </w:rPr>
              <w:tab/>
            </w:r>
            <w:r w:rsidRPr="00CC756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2905" w:type="dxa"/>
            <w:gridSpan w:val="3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</w:p>
        </w:tc>
      </w:tr>
      <w:tr w:rsidR="00AA1A5A" w:rsidRPr="00A63499" w:rsidTr="007643D1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:rsidR="00AA1A5A" w:rsidRPr="00CC7568" w:rsidRDefault="00AA1A5A" w:rsidP="000408BC">
            <w:pPr>
              <w:jc w:val="center"/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Hassas Görevler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A1A5A" w:rsidRPr="00CC7568" w:rsidRDefault="00AA1A5A" w:rsidP="000408BC">
            <w:pPr>
              <w:jc w:val="center"/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Görevin Yerine Getirilmeme Sonucu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AA1A5A" w:rsidRPr="00CC7568" w:rsidRDefault="00AA1A5A" w:rsidP="000408BC">
            <w:pPr>
              <w:jc w:val="center"/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 xml:space="preserve"> Alınması Gereken Önlemler veya Kontroller</w:t>
            </w:r>
          </w:p>
        </w:tc>
      </w:tr>
      <w:tr w:rsidR="00AA1A5A" w:rsidRPr="00A63499" w:rsidTr="007643D1">
        <w:trPr>
          <w:trHeight w:val="728"/>
          <w:jc w:val="center"/>
        </w:trPr>
        <w:tc>
          <w:tcPr>
            <w:tcW w:w="4395" w:type="dxa"/>
            <w:gridSpan w:val="2"/>
            <w:vAlign w:val="center"/>
          </w:tcPr>
          <w:p w:rsidR="00AA1A5A" w:rsidRPr="0007132C" w:rsidRDefault="00D44BE8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İhale     kanunları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 kapsamında yapılan;   mal   ve   hizmet   alım ihaleleri,      kiralama      ihaleleri, doğrudan teminler</w:t>
            </w:r>
          </w:p>
        </w:tc>
        <w:tc>
          <w:tcPr>
            <w:tcW w:w="3118" w:type="dxa"/>
            <w:vAlign w:val="center"/>
          </w:tcPr>
          <w:p w:rsidR="00AA1A5A" w:rsidRPr="0007132C" w:rsidRDefault="00D44BE8" w:rsidP="0007132C">
            <w:pPr>
              <w:pStyle w:val="Default"/>
              <w:tabs>
                <w:tab w:val="left" w:pos="263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07132C">
              <w:rPr>
                <w:rFonts w:ascii="Times New Roman" w:hAnsi="Times New Roman" w:cs="Times New Roman"/>
                <w:bCs/>
                <w:sz w:val="22"/>
                <w:szCs w:val="22"/>
              </w:rPr>
              <w:t>İhalelerin    iptali</w:t>
            </w:r>
            <w:proofErr w:type="gramEnd"/>
            <w:r w:rsidRPr="0007132C">
              <w:rPr>
                <w:rFonts w:ascii="Times New Roman" w:hAnsi="Times New Roman" w:cs="Times New Roman"/>
                <w:bCs/>
                <w:sz w:val="22"/>
                <w:szCs w:val="22"/>
              </w:rPr>
              <w:t>,    ihaleye fesat                karıştırmakla suçlanma,   itibar   ve   mali kayıplar,</w:t>
            </w:r>
            <w:r w:rsidR="00AD3F1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Pr="0007132C">
              <w:rPr>
                <w:rFonts w:ascii="Times New Roman" w:hAnsi="Times New Roman" w:cs="Times New Roman"/>
                <w:bCs/>
                <w:sz w:val="22"/>
                <w:szCs w:val="22"/>
              </w:rPr>
              <w:t>idari       ve       adli yaptırımlar</w:t>
            </w:r>
          </w:p>
        </w:tc>
        <w:tc>
          <w:tcPr>
            <w:tcW w:w="7230" w:type="dxa"/>
            <w:vAlign w:val="center"/>
          </w:tcPr>
          <w:p w:rsidR="00D44BE8" w:rsidRPr="0007132C" w:rsidRDefault="00D44BE8" w:rsidP="0007132C">
            <w:pPr>
              <w:pStyle w:val="Default"/>
              <w:tabs>
                <w:tab w:val="left" w:pos="319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-Gizliliğe önem vermek,</w:t>
            </w:r>
          </w:p>
          <w:p w:rsidR="00D44BE8" w:rsidRPr="0007132C" w:rsidRDefault="00D44BE8" w:rsidP="0007132C">
            <w:pPr>
              <w:pStyle w:val="Default"/>
              <w:tabs>
                <w:tab w:val="left" w:pos="319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-Personelin bilgilerini sürekli güncel tutmak,</w:t>
            </w:r>
          </w:p>
          <w:p w:rsidR="00AA1A5A" w:rsidRPr="0007132C" w:rsidRDefault="00D44BE8" w:rsidP="0007132C">
            <w:pPr>
              <w:pStyle w:val="Default"/>
              <w:tabs>
                <w:tab w:val="left" w:pos="319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İhale   onaylarının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 imzalanmasını   müteakip </w:t>
            </w:r>
            <w:proofErr w:type="spell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zarflanarak</w:t>
            </w:r>
            <w:proofErr w:type="spell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kapatılıp  mühürlenmesi,  süreç  ve tarihlerin  takip  edilmesi,  ödenek  durumunun kontrolü,     piyasa     araştırmasında     rekabet ortamının sağlanması.</w:t>
            </w:r>
          </w:p>
        </w:tc>
      </w:tr>
      <w:tr w:rsidR="00AA1A5A" w:rsidRPr="00A63499" w:rsidTr="007643D1">
        <w:trPr>
          <w:trHeight w:val="639"/>
          <w:jc w:val="center"/>
        </w:trPr>
        <w:tc>
          <w:tcPr>
            <w:tcW w:w="4395" w:type="dxa"/>
            <w:gridSpan w:val="2"/>
            <w:vAlign w:val="center"/>
          </w:tcPr>
          <w:p w:rsidR="00AA1A5A" w:rsidRPr="0007132C" w:rsidRDefault="00D44BE8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Taşınırların kayıtlarını yapılması, </w:t>
            </w: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İhtiyaç  tespitlerinin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zamanında yapılması,   devirler   ve   tüketim çıkışlarının     takibi,     yıl     sonu işlemlerinin yapılması</w:t>
            </w:r>
          </w:p>
        </w:tc>
        <w:tc>
          <w:tcPr>
            <w:tcW w:w="3118" w:type="dxa"/>
            <w:vAlign w:val="center"/>
          </w:tcPr>
          <w:p w:rsidR="00AA1A5A" w:rsidRPr="0007132C" w:rsidRDefault="00D44BE8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07132C">
              <w:rPr>
                <w:rFonts w:ascii="Times New Roman" w:hAnsi="Times New Roman"/>
                <w:szCs w:val="22"/>
              </w:rPr>
              <w:t>İdari ve mali yaptırımlar</w:t>
            </w:r>
          </w:p>
        </w:tc>
        <w:tc>
          <w:tcPr>
            <w:tcW w:w="7230" w:type="dxa"/>
          </w:tcPr>
          <w:p w:rsidR="00D44BE8" w:rsidRPr="0007132C" w:rsidRDefault="00D44BE8" w:rsidP="0007132C">
            <w:pPr>
              <w:pStyle w:val="Default"/>
              <w:tabs>
                <w:tab w:val="left" w:pos="319"/>
                <w:tab w:val="left" w:pos="627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Personelin  bilgilerini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sürekli  güncel  tutmak.</w:t>
            </w:r>
          </w:p>
          <w:p w:rsidR="00AA1A5A" w:rsidRPr="0007132C" w:rsidRDefault="00D44BE8" w:rsidP="0007132C">
            <w:pPr>
              <w:pStyle w:val="Default"/>
              <w:tabs>
                <w:tab w:val="left" w:pos="319"/>
                <w:tab w:val="left" w:pos="627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Taşınır     işlemleri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   sırasındaki     süreç     ve tarihlerin mevzuata göre takibinin sağlanması.</w:t>
            </w:r>
          </w:p>
        </w:tc>
      </w:tr>
      <w:tr w:rsidR="00AA1A5A" w:rsidRPr="00A63499" w:rsidTr="0007132C">
        <w:trPr>
          <w:trHeight w:val="1022"/>
          <w:jc w:val="center"/>
        </w:trPr>
        <w:tc>
          <w:tcPr>
            <w:tcW w:w="4395" w:type="dxa"/>
            <w:gridSpan w:val="2"/>
            <w:vAlign w:val="center"/>
          </w:tcPr>
          <w:p w:rsidR="00AA1A5A" w:rsidRPr="0007132C" w:rsidRDefault="00D44BE8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Kamu    kuruluşları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,    gerçek    ve tüzel  kişilere  yapılan  periyodik ödemeler</w:t>
            </w:r>
            <w:r w:rsidR="0007132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hakedişler</w:t>
            </w:r>
            <w:proofErr w:type="spell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07132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kiralar, elektrik, su vb. ödemeler)</w:t>
            </w:r>
          </w:p>
        </w:tc>
        <w:tc>
          <w:tcPr>
            <w:tcW w:w="3118" w:type="dxa"/>
            <w:vAlign w:val="center"/>
          </w:tcPr>
          <w:p w:rsidR="00AA1A5A" w:rsidRPr="0007132C" w:rsidRDefault="00D44BE8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color w:val="000000"/>
                <w:szCs w:val="22"/>
              </w:rPr>
              <w:t>İtibar    ve</w:t>
            </w:r>
            <w:proofErr w:type="gramEnd"/>
            <w:r w:rsidRPr="0007132C">
              <w:rPr>
                <w:rFonts w:ascii="Times New Roman" w:hAnsi="Times New Roman"/>
                <w:color w:val="000000"/>
                <w:szCs w:val="22"/>
              </w:rPr>
              <w:t xml:space="preserve">    mali    kayıplar İdari ve mali yaptırımlar</w:t>
            </w:r>
          </w:p>
        </w:tc>
        <w:tc>
          <w:tcPr>
            <w:tcW w:w="7230" w:type="dxa"/>
          </w:tcPr>
          <w:p w:rsidR="00AA1A5A" w:rsidRPr="0007132C" w:rsidRDefault="00D44BE8" w:rsidP="0007132C">
            <w:pPr>
              <w:pStyle w:val="Default"/>
              <w:tabs>
                <w:tab w:val="left" w:pos="31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>Personelin  bilgilerini</w:t>
            </w:r>
            <w:proofErr w:type="gramEnd"/>
            <w:r w:rsidRPr="0007132C">
              <w:rPr>
                <w:rFonts w:ascii="Times New Roman" w:hAnsi="Times New Roman" w:cs="Times New Roman"/>
                <w:sz w:val="22"/>
                <w:szCs w:val="22"/>
              </w:rPr>
              <w:t xml:space="preserve">  sürekli  güncel  tutmak, ödeme   işlemleri   sırasındaki   takibinin   ilgili mevzuata göre sağlanması.</w:t>
            </w:r>
          </w:p>
        </w:tc>
      </w:tr>
      <w:tr w:rsidR="00AA1A5A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D44BE8" w:rsidRPr="0007132C" w:rsidRDefault="00D44BE8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Her   türlü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avans   ve   kredilerin takibi</w:t>
            </w:r>
          </w:p>
          <w:p w:rsidR="00AA1A5A" w:rsidRPr="0007132C" w:rsidRDefault="00AA1A5A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D44BE8" w:rsidRPr="0007132C" w:rsidRDefault="00D44BE8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İtibar    ve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mali    kayıplar, idari yaptırımlar</w:t>
            </w:r>
          </w:p>
          <w:p w:rsidR="00AA1A5A" w:rsidRPr="0007132C" w:rsidRDefault="00AA1A5A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7230" w:type="dxa"/>
          </w:tcPr>
          <w:p w:rsidR="00D44BE8" w:rsidRPr="0007132C" w:rsidRDefault="00D44BE8" w:rsidP="0007132C">
            <w:pPr>
              <w:rPr>
                <w:rFonts w:ascii="Times New Roman" w:hAnsi="Times New Roman"/>
                <w:color w:val="000000"/>
                <w:szCs w:val="22"/>
              </w:rPr>
            </w:pPr>
            <w:r w:rsidRPr="0007132C">
              <w:rPr>
                <w:rFonts w:ascii="Times New Roman" w:hAnsi="Times New Roman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Personelin       gerekli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   eğitimler       almasını sağlamak ve bilgilerini sürekli güncel tutmak.</w:t>
            </w:r>
            <w:r w:rsidRPr="0007132C">
              <w:rPr>
                <w:rFonts w:ascii="Times New Roman" w:hAnsi="Times New Roman"/>
                <w:szCs w:val="22"/>
              </w:rPr>
              <w:br/>
              <w:t>-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Avans   ve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kredi   süreç   ve   tarihlerin   takip edilmesi</w:t>
            </w:r>
          </w:p>
          <w:p w:rsidR="00AA1A5A" w:rsidRPr="0007132C" w:rsidRDefault="00AA1A5A" w:rsidP="0007132C">
            <w:pPr>
              <w:pStyle w:val="Default"/>
              <w:tabs>
                <w:tab w:val="left" w:pos="31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A1A5A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D44BE8" w:rsidRPr="0007132C" w:rsidRDefault="00D44BE8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Sivil   savunma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hizmetleri,   Acil afet  yönetimi,  24  Saat  çalışma planları</w:t>
            </w:r>
          </w:p>
          <w:p w:rsidR="00AA1A5A" w:rsidRPr="0007132C" w:rsidRDefault="00AA1A5A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07132C" w:rsidRPr="0007132C" w:rsidRDefault="0007132C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Can  ve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mal  kayıpları,  idari ve adli yaptırımlar</w:t>
            </w:r>
          </w:p>
          <w:p w:rsidR="00AA1A5A" w:rsidRPr="0007132C" w:rsidRDefault="00AA1A5A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7230" w:type="dxa"/>
          </w:tcPr>
          <w:p w:rsidR="0007132C" w:rsidRPr="0007132C" w:rsidRDefault="0007132C" w:rsidP="0007132C">
            <w:pPr>
              <w:rPr>
                <w:rFonts w:ascii="Times New Roman" w:hAnsi="Times New Roman"/>
                <w:color w:val="000000"/>
                <w:szCs w:val="22"/>
              </w:rPr>
            </w:pPr>
            <w:r w:rsidRPr="0007132C">
              <w:rPr>
                <w:rFonts w:ascii="Times New Roman" w:hAnsi="Times New Roman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Personelin       gerekli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   eğitimler       almasını sağlamak  ve  bilgilerini  sürekli  güncel  tutmak,</w:t>
            </w:r>
            <w:r w:rsidRPr="0007132C">
              <w:rPr>
                <w:rFonts w:ascii="Times New Roman" w:hAnsi="Times New Roman"/>
                <w:szCs w:val="22"/>
              </w:rPr>
              <w:br w:type="page"/>
              <w:t>24    saatlik    çalışma    planlarındaki    personel bilgilerini  sürekli  güncel  tutmak  ve  planların kötü  niyetli  kişi  kurumların  eline  geçmesini önlemek.</w:t>
            </w:r>
          </w:p>
          <w:p w:rsidR="00AA1A5A" w:rsidRPr="0007132C" w:rsidRDefault="00AA1A5A" w:rsidP="0007132C">
            <w:pPr>
              <w:pStyle w:val="Default"/>
              <w:tabs>
                <w:tab w:val="left" w:pos="31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A1A5A" w:rsidRPr="00A63499" w:rsidTr="0007132C">
        <w:trPr>
          <w:trHeight w:val="1160"/>
          <w:jc w:val="center"/>
        </w:trPr>
        <w:tc>
          <w:tcPr>
            <w:tcW w:w="4395" w:type="dxa"/>
            <w:gridSpan w:val="2"/>
            <w:vAlign w:val="center"/>
          </w:tcPr>
          <w:p w:rsidR="0007132C" w:rsidRPr="0007132C" w:rsidRDefault="0007132C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lastRenderedPageBreak/>
              <w:t>Üniversitemiz            birimlerince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kullanılan   programların   teknik bakım     onarım     hizmetlerinin zamanında yerine getirilmesi ve denetimlerin yapılması</w:t>
            </w:r>
          </w:p>
          <w:p w:rsidR="00AA1A5A" w:rsidRPr="0007132C" w:rsidRDefault="00AA1A5A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07132C" w:rsidRPr="0007132C" w:rsidRDefault="0007132C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Hizmetler        ve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    eğitim öğretimde aksamalar meydana gelir,     Giderilmeyen arızalar   neticesinde   daha büyük mali kayıplar oluşur.</w:t>
            </w:r>
          </w:p>
          <w:p w:rsidR="00AA1A5A" w:rsidRPr="0007132C" w:rsidRDefault="00AA1A5A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7230" w:type="dxa"/>
          </w:tcPr>
          <w:p w:rsidR="0007132C" w:rsidRPr="0007132C" w:rsidRDefault="0007132C" w:rsidP="0007132C">
            <w:pPr>
              <w:rPr>
                <w:rFonts w:ascii="Times New Roman" w:hAnsi="Times New Roman"/>
                <w:color w:val="000000"/>
                <w:szCs w:val="22"/>
              </w:rPr>
            </w:pPr>
            <w:r w:rsidRPr="0007132C">
              <w:rPr>
                <w:rFonts w:ascii="Times New Roman" w:hAnsi="Times New Roman"/>
                <w:szCs w:val="22"/>
              </w:rPr>
              <w:t>-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Gerekli       yedek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   parça       ve       tüketim malzemelerinin         hazır         bulundurulması.</w:t>
            </w:r>
            <w:r w:rsidRPr="0007132C">
              <w:rPr>
                <w:rFonts w:ascii="Times New Roman" w:hAnsi="Times New Roman"/>
                <w:szCs w:val="22"/>
              </w:rPr>
              <w:br/>
              <w:t>-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İhtiyaç    duyulan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  programların    zamanında temin edilmesi.</w:t>
            </w:r>
          </w:p>
          <w:p w:rsidR="00AA1A5A" w:rsidRPr="0007132C" w:rsidRDefault="00AA1A5A" w:rsidP="0007132C">
            <w:pPr>
              <w:pStyle w:val="Default"/>
              <w:tabs>
                <w:tab w:val="left" w:pos="31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A1A5A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07132C" w:rsidRPr="0007132C" w:rsidRDefault="0007132C" w:rsidP="0007132C">
            <w:pPr>
              <w:rPr>
                <w:rFonts w:ascii="Times New Roman" w:hAnsi="Times New Roman"/>
                <w:szCs w:val="22"/>
              </w:rPr>
            </w:pPr>
            <w:r w:rsidRPr="0007132C">
              <w:rPr>
                <w:rFonts w:ascii="Times New Roman" w:hAnsi="Times New Roman"/>
                <w:szCs w:val="22"/>
              </w:rPr>
              <w:t xml:space="preserve">Temizlik                   hizmetlerinin aksamadan yerine getirilmesi ve denetimlerin yapılması, Çalışma </w:t>
            </w:r>
            <w:proofErr w:type="gramStart"/>
            <w:r w:rsidRPr="0007132C">
              <w:rPr>
                <w:rFonts w:ascii="Times New Roman" w:hAnsi="Times New Roman"/>
                <w:szCs w:val="22"/>
              </w:rPr>
              <w:t>alanlarının  eğitim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 xml:space="preserve">  öğretime  ve diğer    hizmetlere    hazır    hale getirilmesi</w:t>
            </w:r>
          </w:p>
          <w:p w:rsidR="00AA1A5A" w:rsidRPr="0007132C" w:rsidRDefault="00AA1A5A" w:rsidP="0007132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07132C" w:rsidRPr="0007132C" w:rsidRDefault="0007132C" w:rsidP="0007132C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szCs w:val="22"/>
              </w:rPr>
              <w:t>İtibar          kaybı</w:t>
            </w:r>
            <w:proofErr w:type="gramEnd"/>
            <w:r w:rsidRPr="0007132C">
              <w:rPr>
                <w:rFonts w:ascii="Times New Roman" w:hAnsi="Times New Roman"/>
                <w:szCs w:val="22"/>
              </w:rPr>
              <w:t>,          idari yaptırımlar</w:t>
            </w:r>
          </w:p>
          <w:p w:rsidR="00AA1A5A" w:rsidRPr="0007132C" w:rsidRDefault="00AA1A5A" w:rsidP="0007132C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Cs w:val="22"/>
              </w:rPr>
            </w:pPr>
          </w:p>
        </w:tc>
        <w:tc>
          <w:tcPr>
            <w:tcW w:w="7230" w:type="dxa"/>
          </w:tcPr>
          <w:p w:rsidR="0007132C" w:rsidRPr="0007132C" w:rsidRDefault="0007132C" w:rsidP="0007132C">
            <w:pPr>
              <w:rPr>
                <w:rFonts w:ascii="Times New Roman" w:hAnsi="Times New Roman"/>
                <w:color w:val="000000"/>
                <w:szCs w:val="22"/>
              </w:rPr>
            </w:pPr>
            <w:proofErr w:type="gramStart"/>
            <w:r w:rsidRPr="0007132C">
              <w:rPr>
                <w:rFonts w:ascii="Times New Roman" w:hAnsi="Times New Roman"/>
                <w:color w:val="000000"/>
                <w:szCs w:val="22"/>
              </w:rPr>
              <w:t>Temizlik     personelinin</w:t>
            </w:r>
            <w:proofErr w:type="gramEnd"/>
            <w:r w:rsidRPr="0007132C">
              <w:rPr>
                <w:rFonts w:ascii="Times New Roman" w:hAnsi="Times New Roman"/>
                <w:color w:val="000000"/>
                <w:szCs w:val="22"/>
              </w:rPr>
              <w:t xml:space="preserve">     kılık     kıyafet     ve davranışlarının sürekli denetlenmesi</w:t>
            </w:r>
            <w:r w:rsidRPr="0007132C">
              <w:rPr>
                <w:rFonts w:ascii="Times New Roman" w:hAnsi="Times New Roman"/>
                <w:color w:val="000000"/>
                <w:szCs w:val="22"/>
              </w:rPr>
              <w:br/>
              <w:t>Hijyen kurallarına riayeti sağlamak.</w:t>
            </w:r>
            <w:r w:rsidRPr="0007132C">
              <w:rPr>
                <w:rFonts w:ascii="Times New Roman" w:hAnsi="Times New Roman"/>
                <w:color w:val="000000"/>
                <w:szCs w:val="22"/>
              </w:rPr>
              <w:br/>
              <w:t>Yapılan işlerin uygunluğunun periyodik olarak kontrol edilmesi.</w:t>
            </w:r>
          </w:p>
          <w:p w:rsidR="00AA1A5A" w:rsidRPr="0007132C" w:rsidRDefault="00AA1A5A" w:rsidP="0007132C">
            <w:pPr>
              <w:pStyle w:val="Default"/>
              <w:tabs>
                <w:tab w:val="left" w:pos="31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7220C" w:rsidRPr="00D27377" w:rsidRDefault="0057220C" w:rsidP="00D27377"/>
    <w:p w:rsidR="0007132C" w:rsidRPr="00D27377" w:rsidRDefault="0007132C"/>
    <w:sectPr w:rsidR="0007132C" w:rsidRPr="00D27377" w:rsidSect="00AA1A5A">
      <w:headerReference w:type="default" r:id="rId9"/>
      <w:footerReference w:type="default" r:id="rId10"/>
      <w:pgSz w:w="16838" w:h="11906" w:orient="landscape"/>
      <w:pgMar w:top="1417" w:right="1417" w:bottom="1417" w:left="993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4C4" w:rsidRDefault="002554C4" w:rsidP="00151E02">
      <w:r>
        <w:separator/>
      </w:r>
    </w:p>
  </w:endnote>
  <w:endnote w:type="continuationSeparator" w:id="0">
    <w:p w:rsidR="002554C4" w:rsidRDefault="002554C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AA1A5A">
      <w:rPr>
        <w:rFonts w:ascii="Times New Roman" w:hAnsi="Times New Roman"/>
        <w:i/>
        <w:sz w:val="16"/>
        <w:szCs w:val="16"/>
      </w:rPr>
      <w:t>433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4C4" w:rsidRDefault="002554C4" w:rsidP="00151E02">
      <w:r>
        <w:separator/>
      </w:r>
    </w:p>
  </w:footnote>
  <w:footnote w:type="continuationSeparator" w:id="0">
    <w:p w:rsidR="002554C4" w:rsidRDefault="002554C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43" w:type="dxa"/>
      <w:tblInd w:w="-142" w:type="dxa"/>
      <w:tblLayout w:type="fixed"/>
      <w:tblLook w:val="04A0" w:firstRow="1" w:lastRow="0" w:firstColumn="1" w:lastColumn="0" w:noHBand="0" w:noVBand="1"/>
    </w:tblPr>
    <w:tblGrid>
      <w:gridCol w:w="1276"/>
      <w:gridCol w:w="12474"/>
      <w:gridCol w:w="993"/>
    </w:tblGrid>
    <w:tr w:rsidR="001C757E" w:rsidRPr="004B29C4" w:rsidTr="00A95E47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4" w:type="dxa"/>
          <w:vMerge w:val="restart"/>
          <w:shd w:val="clear" w:color="auto" w:fill="auto"/>
          <w:vAlign w:val="center"/>
        </w:tcPr>
        <w:p w:rsidR="001C757E" w:rsidRPr="00A95E47" w:rsidRDefault="00AA1A5A" w:rsidP="00A02B3D">
          <w:pPr>
            <w:jc w:val="center"/>
            <w:rPr>
              <w:rFonts w:ascii="Times New Roman" w:hAnsi="Times New Roman"/>
              <w:b/>
              <w:sz w:val="28"/>
              <w:szCs w:val="32"/>
            </w:rPr>
          </w:pPr>
          <w:r w:rsidRPr="00AA1A5A">
            <w:rPr>
              <w:rFonts w:ascii="Times New Roman" w:hAnsi="Times New Roman"/>
              <w:b/>
              <w:sz w:val="28"/>
              <w:szCs w:val="32"/>
            </w:rPr>
            <w:t>HASSAS GÖREVLER TESPİT FORMU</w:t>
          </w: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7132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54C4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643D1"/>
    <w:rsid w:val="0078141E"/>
    <w:rsid w:val="0078385B"/>
    <w:rsid w:val="00785A23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75EBB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95E47"/>
    <w:rsid w:val="00AA1A5A"/>
    <w:rsid w:val="00AB1C69"/>
    <w:rsid w:val="00AB7E9E"/>
    <w:rsid w:val="00AC32F2"/>
    <w:rsid w:val="00AC3F0A"/>
    <w:rsid w:val="00AD3691"/>
    <w:rsid w:val="00AD3F15"/>
    <w:rsid w:val="00AD6B4C"/>
    <w:rsid w:val="00AE4B34"/>
    <w:rsid w:val="00AF7848"/>
    <w:rsid w:val="00B47090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4BE8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AA1A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AA1A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8A75C-8A57-416F-B367-7389F8C25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ACER</cp:lastModifiedBy>
  <cp:revision>20</cp:revision>
  <cp:lastPrinted>2018-02-12T11:50:00Z</cp:lastPrinted>
  <dcterms:created xsi:type="dcterms:W3CDTF">2017-03-14T19:18:00Z</dcterms:created>
  <dcterms:modified xsi:type="dcterms:W3CDTF">2018-02-19T12:51:00Z</dcterms:modified>
</cp:coreProperties>
</file>