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4A" w:rsidRDefault="00E6424A" w:rsidP="00E6424A">
      <w:pPr>
        <w:jc w:val="center"/>
      </w:pPr>
      <w:r>
        <w:t>KALİTE KOMİSYONUMUZ</w:t>
      </w:r>
    </w:p>
    <w:p w:rsidR="003767C5" w:rsidRDefault="00E6424A" w:rsidP="00E6424A">
      <w:pPr>
        <w:pStyle w:val="ListeParagraf"/>
        <w:numPr>
          <w:ilvl w:val="0"/>
          <w:numId w:val="1"/>
        </w:numPr>
      </w:pPr>
      <w:r>
        <w:t>Öğr. Gör. Kâzım CEYLAN (Kalite Yönetim Temsilcisi Akademik)</w:t>
      </w:r>
    </w:p>
    <w:p w:rsidR="00E6424A" w:rsidRDefault="00E6424A" w:rsidP="00E6424A">
      <w:pPr>
        <w:pStyle w:val="ListeParagraf"/>
        <w:numPr>
          <w:ilvl w:val="0"/>
          <w:numId w:val="1"/>
        </w:numPr>
      </w:pPr>
      <w:r>
        <w:t>Okt. Mahmut SEYFELİ (Kalite Yönetim Temsilcisi Akademik)</w:t>
      </w:r>
    </w:p>
    <w:p w:rsidR="00E6424A" w:rsidRDefault="00E6424A" w:rsidP="00E6424A">
      <w:pPr>
        <w:pStyle w:val="ListeParagraf"/>
        <w:numPr>
          <w:ilvl w:val="0"/>
          <w:numId w:val="1"/>
        </w:numPr>
      </w:pPr>
      <w:r>
        <w:t>Şef Ayla DÖNME</w:t>
      </w:r>
      <w:bookmarkStart w:id="0" w:name="_GoBack"/>
      <w:bookmarkEnd w:id="0"/>
      <w:r>
        <w:t>Z (Kalite Yönetim Temsilcisi İdari)</w:t>
      </w:r>
    </w:p>
    <w:sectPr w:rsidR="00E6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DF9"/>
    <w:multiLevelType w:val="hybridMultilevel"/>
    <w:tmpl w:val="5D389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B7"/>
    <w:rsid w:val="003767C5"/>
    <w:rsid w:val="006D45B7"/>
    <w:rsid w:val="00E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3E3C-8576-4B5C-9FBF-119BDA26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Ahilik</dc:creator>
  <cp:keywords/>
  <dc:description/>
  <cp:lastModifiedBy>Ahilik</cp:lastModifiedBy>
  <cp:revision>2</cp:revision>
  <dcterms:created xsi:type="dcterms:W3CDTF">2017-06-19T06:42:00Z</dcterms:created>
  <dcterms:modified xsi:type="dcterms:W3CDTF">2017-06-19T06:45:00Z</dcterms:modified>
</cp:coreProperties>
</file>