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B9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t>DERS İÇERİĞİ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49"/>
        <w:gridCol w:w="864"/>
        <w:gridCol w:w="245"/>
        <w:gridCol w:w="843"/>
        <w:gridCol w:w="196"/>
        <w:gridCol w:w="25"/>
        <w:gridCol w:w="210"/>
        <w:gridCol w:w="713"/>
        <w:gridCol w:w="808"/>
        <w:gridCol w:w="302"/>
        <w:gridCol w:w="30"/>
        <w:gridCol w:w="224"/>
        <w:gridCol w:w="3098"/>
      </w:tblGrid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İLERİ FİNANSAL MUHASEBESİ</w:t>
            </w:r>
          </w:p>
        </w:tc>
      </w:tr>
      <w:tr w:rsidR="007B58B9" w:rsidRPr="007D6352" w:rsidTr="007B58B9">
        <w:trPr>
          <w:trHeight w:val="13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EC39F1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EC39F1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EC39F1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9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952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654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X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9" w:type="dxa"/>
            <w:gridSpan w:val="2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274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077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098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4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98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096" w:type="dxa"/>
            <w:gridSpan w:val="7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462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96" w:type="dxa"/>
            <w:gridSpan w:val="7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62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derse Genel Kabul Görmüş Muhasebe Kavramları Uygulamalı anlatılmaya  çalışılacaktır.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Finansal Muhasebe alt yapısını oluşturmak</w:t>
            </w:r>
          </w:p>
          <w:p w:rsidR="007B58B9" w:rsidRPr="007D6352" w:rsidRDefault="007B58B9" w:rsidP="007B58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Muhasebe</w:t>
            </w: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Standartlarını Uygulamak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Dönen Varlık Hesapları Uygulamarı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Dönen Varlık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Dönen Varlık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tr-TR"/>
              </w:rPr>
              <w:t>Duran Varlık  hesapları Uygulanaları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Duran varlık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Kısa vadeli Borçlar Hesapları Uygulamarı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Kısa Vadeli Borçlar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Uzun Vadeli  Borçlar hesapları Uygulanaları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 Sermaye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Gelir /Gider Tablosu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Gelir/Gider Tablosu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Maliyet Hesapları Uygulamaları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Uygulama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94" w:type="dxa"/>
            <w:gridSpan w:val="11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Uygulama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48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88" w:type="dxa"/>
            <w:gridSpan w:val="6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322" w:type="dxa"/>
            <w:gridSpan w:val="2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gridSpan w:val="6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B58B9" w:rsidRPr="007D6352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Türkiye Muhasebe Standartları,Genel Kabul Görmüş Muhasebe Kavramları,Vergi Kanunları</w:t>
            </w:r>
          </w:p>
        </w:tc>
      </w:tr>
      <w:tr w:rsidR="007B58B9" w:rsidRPr="007D6352" w:rsidTr="007B58B9">
        <w:trPr>
          <w:trHeight w:val="57"/>
          <w:jc w:val="center"/>
        </w:trPr>
        <w:tc>
          <w:tcPr>
            <w:tcW w:w="2649" w:type="dxa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558" w:type="dxa"/>
            <w:gridSpan w:val="12"/>
            <w:vAlign w:val="center"/>
          </w:tcPr>
          <w:p w:rsidR="007B58B9" w:rsidRPr="007D6352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kuruluşları, Üniversiteler, ilgili sanayi odaları, vb.</w:t>
            </w:r>
          </w:p>
        </w:tc>
      </w:tr>
    </w:tbl>
    <w:p w:rsidR="00CA209E" w:rsidRDefault="00CA209E" w:rsidP="00535D11">
      <w:pPr>
        <w:spacing w:after="120"/>
        <w:jc w:val="center"/>
        <w:rPr>
          <w:b/>
        </w:rPr>
      </w:pPr>
    </w:p>
    <w:p w:rsidR="007B58B9" w:rsidRDefault="00535D11" w:rsidP="007B58B9">
      <w:pPr>
        <w:spacing w:after="0" w:line="240" w:lineRule="auto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45"/>
        <w:gridCol w:w="862"/>
        <w:gridCol w:w="244"/>
        <w:gridCol w:w="843"/>
        <w:gridCol w:w="195"/>
        <w:gridCol w:w="25"/>
        <w:gridCol w:w="208"/>
        <w:gridCol w:w="714"/>
        <w:gridCol w:w="807"/>
        <w:gridCol w:w="300"/>
        <w:gridCol w:w="31"/>
        <w:gridCol w:w="916"/>
        <w:gridCol w:w="2401"/>
      </w:tblGrid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TÜRKİYE FİNANSAL  RAPORLAMA STANDARTLARI</w:t>
            </w:r>
          </w:p>
        </w:tc>
      </w:tr>
      <w:tr w:rsidR="007B58B9" w:rsidRPr="0017377F" w:rsidTr="007B58B9">
        <w:trPr>
          <w:trHeight w:val="123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 w:val="restart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949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94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648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4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48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X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 w:val="restart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6" w:type="dxa"/>
            <w:gridSpan w:val="2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271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768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2401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1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68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1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 w:val="restart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091" w:type="dxa"/>
            <w:gridSpan w:val="7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455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91" w:type="dxa"/>
            <w:gridSpan w:val="7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55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36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derse Türkiye Finansal  Raporlama Sandartları  anlatılmaya  çalışılacaktır.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Türkiye Finansal Raporlama Standartları hakkında bilgiler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 w:val="restart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Çalışanlara Fayda sağlama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Devlet Teşviklerinin Muhasaebesi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Paralı İşlemler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Arial Unicode MS" w:hAnsi="Times New Roman" w:cs="Times New Roman"/>
                <w:sz w:val="16"/>
                <w:szCs w:val="16"/>
                <w:lang w:eastAsia="tr-TR"/>
              </w:rPr>
              <w:t>Borçlanma Maliyetleri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İlişkili Taraf ASçıklamaları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İştiraklerdeki Yatırımlar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Orgtaklıklarındaki Paylar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Hisse Başına Kazanç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Finansal Araçlar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 Dönem Finansal Raporlama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Faaliyetler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2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84" w:type="dxa"/>
            <w:gridSpan w:val="11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 w:val="restart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44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85" w:type="dxa"/>
            <w:gridSpan w:val="6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317" w:type="dxa"/>
            <w:gridSpan w:val="2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85" w:type="dxa"/>
            <w:gridSpan w:val="6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 w:val="restart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7B58B9" w:rsidRPr="0017377F" w:rsidTr="007B58B9">
        <w:trPr>
          <w:trHeight w:val="36"/>
          <w:jc w:val="center"/>
        </w:trPr>
        <w:tc>
          <w:tcPr>
            <w:tcW w:w="2645" w:type="dxa"/>
            <w:vMerge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29" w:type="dxa"/>
            <w:gridSpan w:val="4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7B58B9" w:rsidRPr="0017377F" w:rsidRDefault="007B58B9" w:rsidP="007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Türkiye Muhasebe Standartları ve Finansal Raporlama</w:t>
            </w:r>
          </w:p>
        </w:tc>
      </w:tr>
      <w:tr w:rsidR="007B58B9" w:rsidRPr="0017377F" w:rsidTr="007B58B9">
        <w:trPr>
          <w:trHeight w:val="51"/>
          <w:jc w:val="center"/>
        </w:trPr>
        <w:tc>
          <w:tcPr>
            <w:tcW w:w="2645" w:type="dxa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546" w:type="dxa"/>
            <w:gridSpan w:val="12"/>
            <w:vAlign w:val="center"/>
          </w:tcPr>
          <w:p w:rsidR="007B58B9" w:rsidRPr="0017377F" w:rsidRDefault="007B58B9" w:rsidP="007B5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kuruluşları, Üniversiteler, ilgili sanayi odaları, vb.</w:t>
            </w:r>
          </w:p>
        </w:tc>
      </w:tr>
    </w:tbl>
    <w:p w:rsidR="0017377F" w:rsidRDefault="0017377F" w:rsidP="00535D11">
      <w:pPr>
        <w:spacing w:after="120"/>
        <w:jc w:val="center"/>
        <w:rPr>
          <w:b/>
        </w:rPr>
      </w:pPr>
    </w:p>
    <w:p w:rsidR="0017377F" w:rsidRDefault="0017377F" w:rsidP="00535D11">
      <w:pPr>
        <w:spacing w:after="120"/>
        <w:jc w:val="center"/>
        <w:rPr>
          <w:b/>
        </w:rPr>
      </w:pPr>
    </w:p>
    <w:p w:rsidR="00CA209E" w:rsidRPr="00535D11" w:rsidRDefault="00535D11" w:rsidP="00535D11">
      <w:pPr>
        <w:spacing w:after="120"/>
        <w:jc w:val="center"/>
        <w:rPr>
          <w:b/>
        </w:rPr>
      </w:pPr>
      <w:bookmarkStart w:id="0" w:name="_GoBack"/>
      <w:bookmarkEnd w:id="0"/>
      <w:r w:rsidRPr="00535D11">
        <w:rPr>
          <w:b/>
        </w:rPr>
        <w:lastRenderedPageBreak/>
        <w:t>DERS İÇERİĞİ</w:t>
      </w:r>
    </w:p>
    <w:tbl>
      <w:tblPr>
        <w:tblpPr w:leftFromText="141" w:rightFromText="141" w:vertAnchor="page" w:horzAnchor="margin" w:tblpXSpec="center" w:tblpY="1921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495"/>
        <w:gridCol w:w="350"/>
        <w:gridCol w:w="5138"/>
      </w:tblGrid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YÖNETİM MUHASEBESİ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249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548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</w:tr>
      <w:tr w:rsidR="00CA209E" w:rsidRPr="00CA209E" w:rsidTr="00CA209E">
        <w:trPr>
          <w:trHeight w:val="33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Muhasebe</w:t>
            </w:r>
          </w:p>
        </w:tc>
      </w:tr>
      <w:tr w:rsidR="00CA209E" w:rsidRPr="00CA209E" w:rsidTr="00CA209E">
        <w:trPr>
          <w:trHeight w:val="426"/>
        </w:trPr>
        <w:tc>
          <w:tcPr>
            <w:tcW w:w="2065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495" w:type="dxa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548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</w:tr>
      <w:tr w:rsidR="00CA209E" w:rsidRPr="00CA209E" w:rsidTr="00CA209E">
        <w:trPr>
          <w:trHeight w:val="36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(10–10–12–10)   42</w:t>
            </w:r>
          </w:p>
        </w:tc>
      </w:tr>
      <w:tr w:rsidR="00CA209E" w:rsidRPr="00CA209E" w:rsidTr="00CA209E">
        <w:trPr>
          <w:trHeight w:val="171"/>
        </w:trPr>
        <w:tc>
          <w:tcPr>
            <w:tcW w:w="2065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7983" w:type="dxa"/>
            <w:gridSpan w:val="3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</w:tr>
      <w:tr w:rsidR="00CA209E" w:rsidRPr="00CA209E" w:rsidTr="00CA209E">
        <w:trPr>
          <w:trHeight w:val="17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</w:tcPr>
          <w:p w:rsidR="00CA209E" w:rsidRPr="00CA209E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Yönetim açısından farklı maliyet hesaplama yöntemlerini uygulayabilmek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206"/>
        </w:trPr>
        <w:tc>
          <w:tcPr>
            <w:tcW w:w="2065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48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Yönetim muhasebesinin niteliği ve muhasebe bilimi içindeki yeri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Yönetim muhasebesinin işletme yönetimindeki yeri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Maliyet kavramı ve maliyet unsurları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Tam Maliyet, Normal Maliyet ve Degisken Maliyet Yöntemleri Giderler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Maliyet hacim ilişkileri: İş hacmi kavramı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Değişken ve sabit giderler ayrımı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Maliyet fonksiyonları oluşturlmasında yararlanılan yöntemler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Vize Sınavı Haftası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Maliyet hacim ilişkilerinin saptanmasında karşılaşılan sorunlar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Kar fonksiyonundaki parametre değişiklikleri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Yönetim kararları ve Geçerli Maliyet Analizleri 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Standart Maliyetler ve Sapma Analizleri 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İşletme Bütçeleri       </w:t>
            </w:r>
          </w:p>
        </w:tc>
      </w:tr>
      <w:tr w:rsidR="00CA209E" w:rsidRPr="00CA209E" w:rsidTr="00CA209E">
        <w:trPr>
          <w:trHeight w:val="20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488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Final Sınavı Haftası  TEKRAR</w:t>
            </w:r>
          </w:p>
        </w:tc>
      </w:tr>
      <w:tr w:rsidR="00CA209E" w:rsidRPr="00CA209E" w:rsidTr="00CA209E">
        <w:trPr>
          <w:trHeight w:val="424"/>
        </w:trPr>
        <w:tc>
          <w:tcPr>
            <w:tcW w:w="2065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845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5138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</w:tr>
      <w:tr w:rsidR="00CA209E" w:rsidRPr="00CA209E" w:rsidTr="00CA209E">
        <w:trPr>
          <w:trHeight w:val="363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38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27"/>
        </w:trPr>
        <w:tc>
          <w:tcPr>
            <w:tcW w:w="2065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144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</w:tr>
      <w:tr w:rsidR="00CA209E" w:rsidRPr="00CA209E" w:rsidTr="00CA209E">
        <w:trPr>
          <w:trHeight w:val="141"/>
        </w:trPr>
        <w:tc>
          <w:tcPr>
            <w:tcW w:w="2065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CA209E" w:rsidRPr="00CA209E" w:rsidTr="00CA209E">
        <w:trPr>
          <w:trHeight w:val="336"/>
        </w:trPr>
        <w:tc>
          <w:tcPr>
            <w:tcW w:w="2065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98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ÜRETİM VE HİZMET İŞLETMELERİ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CA209E" w:rsidRDefault="00CA209E" w:rsidP="00535D11">
      <w:pPr>
        <w:spacing w:after="120"/>
        <w:jc w:val="center"/>
        <w:rPr>
          <w:b/>
        </w:rPr>
      </w:pPr>
    </w:p>
    <w:p w:rsidR="00CA209E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49"/>
        <w:gridCol w:w="864"/>
        <w:gridCol w:w="245"/>
        <w:gridCol w:w="843"/>
        <w:gridCol w:w="196"/>
        <w:gridCol w:w="25"/>
        <w:gridCol w:w="210"/>
        <w:gridCol w:w="713"/>
        <w:gridCol w:w="808"/>
        <w:gridCol w:w="302"/>
        <w:gridCol w:w="30"/>
        <w:gridCol w:w="224"/>
        <w:gridCol w:w="2779"/>
      </w:tblGrid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KALİTE GÜVENCESİ VE STANDARTLARI </w:t>
            </w:r>
          </w:p>
        </w:tc>
      </w:tr>
      <w:tr w:rsidR="00CA209E" w:rsidRPr="00CA209E" w:rsidTr="00CA209E">
        <w:trPr>
          <w:trHeight w:val="141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952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952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335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9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27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077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277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7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077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77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90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096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14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96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4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derste; iş hayatında kalite güvencesi ve standartları ile ilgili yeterliliklerin kazandırılması amaçlanmıştır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Kalite Yönetim Sisteminin Altyapısını Oluşturmak </w:t>
            </w:r>
          </w:p>
          <w:p w:rsidR="00CA209E" w:rsidRPr="00CA209E" w:rsidRDefault="00CA209E" w:rsidP="00CA20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Kalite Standartlarını Uygulamak </w:t>
            </w:r>
          </w:p>
          <w:p w:rsidR="00CA209E" w:rsidRPr="00CA209E" w:rsidRDefault="00CA209E" w:rsidP="00CA20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İstatistiksel kalite kontrol yöntemleri uygulamak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Kalite Kavramı  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Standart ve  Standardizasyon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Arial Unicode MS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Arial Unicode MS" w:hAnsi="Times New Roman" w:cs="Times New Roman"/>
                <w:sz w:val="16"/>
                <w:szCs w:val="16"/>
                <w:lang w:eastAsia="tr-TR"/>
              </w:rPr>
              <w:t>Standardın üretim ve hizmet sektöründe önemi</w:t>
            </w:r>
          </w:p>
          <w:p w:rsidR="00CA209E" w:rsidRPr="00CA209E" w:rsidRDefault="00CA209E" w:rsidP="00CA20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 kalitesi ve standartları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 kalitesi ve standartları, Çevre standartları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standartları, Kalite yönetim sistemi modelleri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yönetim sistemi modelleri stratejik yönetim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Stratejik yönetim , Yönetime katılma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Süreç yönetim sistemi, Kaynak yönetimi sistemi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Kaynak yönetimi sistemi, Efqm mükemmellik modeli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Üretimde kalite kontrolü, Muayene ve örnekleme</w:t>
            </w:r>
          </w:p>
        </w:tc>
      </w:tr>
      <w:tr w:rsidR="00CA209E" w:rsidRPr="00CA209E" w:rsidTr="00CA209E">
        <w:trPr>
          <w:trHeight w:val="104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Muayene ve örnekleme, Toplam kalite kontrol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Toplam Kalite Kontrol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Kontrol Diyagramları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375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İstatistiksel Dağılımlar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4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88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00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57"/>
          <w:jc w:val="center"/>
        </w:trPr>
        <w:tc>
          <w:tcPr>
            <w:tcW w:w="264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239" w:type="dxa"/>
            <w:gridSpan w:val="1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kuruluşları, Üniversiteler, ilgili sanayi odaları, vb.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CA209E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221"/>
        <w:gridCol w:w="269"/>
        <w:gridCol w:w="269"/>
        <w:gridCol w:w="269"/>
        <w:gridCol w:w="782"/>
        <w:gridCol w:w="782"/>
        <w:gridCol w:w="4267"/>
      </w:tblGrid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BANKA MUHASEBESİ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BÖLÜM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DÖNEMİ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DİLİ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 KATEGORİSİ </w:t>
            </w: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Zorunlu Ders</w:t>
            </w:r>
          </w:p>
        </w:tc>
        <w:tc>
          <w:tcPr>
            <w:tcW w:w="0" w:type="auto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Ders</w:t>
            </w:r>
          </w:p>
        </w:tc>
      </w:tr>
      <w:tr w:rsidR="00CA209E" w:rsidRPr="00CA209E" w:rsidTr="00CA209E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X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ÖN ŞARTLAR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Genel Muhasebe</w:t>
            </w:r>
          </w:p>
        </w:tc>
      </w:tr>
      <w:tr w:rsidR="00CA209E" w:rsidRPr="00CA209E" w:rsidTr="00CA209E">
        <w:trPr>
          <w:trHeight w:val="373"/>
          <w:jc w:val="center"/>
        </w:trPr>
        <w:tc>
          <w:tcPr>
            <w:tcW w:w="0" w:type="auto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SÜRE VE DAĞILIMI</w:t>
            </w:r>
          </w:p>
        </w:tc>
        <w:tc>
          <w:tcPr>
            <w:tcW w:w="0" w:type="auto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Haftalık Ders Saati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Okul Eğitimi Süresi</w:t>
            </w:r>
          </w:p>
        </w:tc>
        <w:tc>
          <w:tcPr>
            <w:tcW w:w="0" w:type="auto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Toplam</w:t>
            </w:r>
          </w:p>
        </w:tc>
      </w:tr>
      <w:tr w:rsidR="00CA209E" w:rsidRPr="00CA209E" w:rsidTr="00CA209E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gridSpan w:val="3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(10–10–12–10)   42</w:t>
            </w:r>
          </w:p>
        </w:tc>
        <w:tc>
          <w:tcPr>
            <w:tcW w:w="0" w:type="auto"/>
            <w:gridSpan w:val="2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(120–42)            78</w:t>
            </w:r>
          </w:p>
        </w:tc>
        <w:tc>
          <w:tcPr>
            <w:tcW w:w="1959" w:type="dxa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(4.30)             120</w:t>
            </w:r>
          </w:p>
        </w:tc>
      </w:tr>
      <w:tr w:rsidR="00CA209E" w:rsidRPr="00CA209E" w:rsidTr="00CA209E">
        <w:trPr>
          <w:trHeight w:val="150"/>
          <w:jc w:val="center"/>
        </w:trPr>
        <w:tc>
          <w:tcPr>
            <w:tcW w:w="0" w:type="auto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KREDİ </w:t>
            </w:r>
          </w:p>
        </w:tc>
        <w:tc>
          <w:tcPr>
            <w:tcW w:w="0" w:type="auto"/>
            <w:gridSpan w:val="5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Kredisi</w:t>
            </w:r>
          </w:p>
        </w:tc>
        <w:tc>
          <w:tcPr>
            <w:tcW w:w="3319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 Kredisi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(1modül=1 kredi)</w:t>
            </w:r>
          </w:p>
        </w:tc>
      </w:tr>
      <w:tr w:rsidR="00CA209E" w:rsidRPr="00CA209E" w:rsidTr="00CA209E">
        <w:trPr>
          <w:trHeight w:val="150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5"/>
          </w:tcPr>
          <w:p w:rsidR="00CA209E" w:rsidRPr="00CA209E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19" w:type="dxa"/>
            <w:gridSpan w:val="2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AMACI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ÖĞRENME ÇIKTILARI VE YETERLİKLER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Kaynak kullanmak</w:t>
            </w:r>
          </w:p>
          <w:p w:rsidR="00CA209E" w:rsidRPr="00CA209E" w:rsidRDefault="00CA209E" w:rsidP="00CA20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Kaynak oluşturmak</w:t>
            </w:r>
          </w:p>
          <w:p w:rsidR="00CA209E" w:rsidRPr="00CA209E" w:rsidRDefault="00CA209E" w:rsidP="00CA20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Gelir ve giderleri hesaplamak</w:t>
            </w:r>
          </w:p>
          <w:p w:rsidR="00CA209E" w:rsidRPr="00CA209E" w:rsidRDefault="00CA209E" w:rsidP="00CA20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Hizmet işlemleri yapmak</w:t>
            </w:r>
          </w:p>
        </w:tc>
      </w:tr>
      <w:tr w:rsidR="00CA209E" w:rsidRPr="00CA209E" w:rsidTr="00CA209E">
        <w:trPr>
          <w:trHeight w:val="180"/>
          <w:jc w:val="center"/>
        </w:trPr>
        <w:tc>
          <w:tcPr>
            <w:tcW w:w="0" w:type="auto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(MODÜLLER VE HAFTALARA GÖRE DAĞILIMI)</w:t>
            </w: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Banka tek düzen hesap planı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Dönen varlıklar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Dönen varlıklar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Kredi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Yatırım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Yatırım işlemleri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Mevduat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Mevduat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Faiz gelirleri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Faiz gelirleri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Faiz giderleri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Faiz giderleri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Faiz dışı gelirler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Faiz dışı gelirler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Faiz dışı giderler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Faiz dışı giderler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Fatura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Fatura işlemleri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Havale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Havale işlemleri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Senet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5790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Senet işlemleri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Kredi işlemleri</w:t>
            </w:r>
          </w:p>
        </w:tc>
      </w:tr>
      <w:tr w:rsidR="00CA209E" w:rsidRPr="00CA209E" w:rsidTr="00CA209E">
        <w:trPr>
          <w:trHeight w:val="371"/>
          <w:jc w:val="center"/>
        </w:trPr>
        <w:tc>
          <w:tcPr>
            <w:tcW w:w="0" w:type="auto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ORTAMI VE DONANIM</w:t>
            </w:r>
          </w:p>
        </w:tc>
        <w:tc>
          <w:tcPr>
            <w:tcW w:w="0" w:type="auto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Ortam</w:t>
            </w:r>
          </w:p>
        </w:tc>
        <w:tc>
          <w:tcPr>
            <w:tcW w:w="0" w:type="auto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Donanım</w:t>
            </w: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İşyeri</w:t>
            </w:r>
          </w:p>
        </w:tc>
      </w:tr>
      <w:tr w:rsidR="00CA209E" w:rsidRPr="00CA209E" w:rsidTr="00CA209E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188"/>
          <w:jc w:val="center"/>
        </w:trPr>
        <w:tc>
          <w:tcPr>
            <w:tcW w:w="0" w:type="auto"/>
            <w:vMerge w:val="restart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DEĞERLENDİRME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Yöntem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Uygulanan yöntem</w:t>
            </w: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Yüzde (%)</w:t>
            </w: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Ara Sınavlar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Ödevler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Projeler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Dönem Ödevi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Laboratuar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Dönem Sonu Sınavı</w:t>
            </w:r>
          </w:p>
        </w:tc>
        <w:tc>
          <w:tcPr>
            <w:tcW w:w="0" w:type="auto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Lisans diplomasına sahip öğretim elemanı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KAYNAKLAR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kitabı, yardımcı kitap ve diğer kaynaklar</w:t>
            </w:r>
          </w:p>
        </w:tc>
      </w:tr>
      <w:tr w:rsidR="00CA209E" w:rsidRPr="00CA209E" w:rsidTr="00CA209E">
        <w:trPr>
          <w:trHeight w:val="99"/>
          <w:jc w:val="center"/>
        </w:trPr>
        <w:tc>
          <w:tcPr>
            <w:tcW w:w="0" w:type="auto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İŞBİRLİĞİ YAPILACAK KURUM/KURULUŞLAR</w:t>
            </w:r>
          </w:p>
        </w:tc>
        <w:tc>
          <w:tcPr>
            <w:tcW w:w="7074" w:type="dxa"/>
            <w:gridSpan w:val="7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Bankalar</w:t>
            </w:r>
          </w:p>
        </w:tc>
      </w:tr>
    </w:tbl>
    <w:p w:rsidR="00CA209E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774"/>
        <w:gridCol w:w="496"/>
        <w:gridCol w:w="240"/>
        <w:gridCol w:w="776"/>
        <w:gridCol w:w="199"/>
        <w:gridCol w:w="195"/>
        <w:gridCol w:w="202"/>
        <w:gridCol w:w="666"/>
        <w:gridCol w:w="755"/>
        <w:gridCol w:w="300"/>
        <w:gridCol w:w="182"/>
        <w:gridCol w:w="225"/>
        <w:gridCol w:w="3036"/>
      </w:tblGrid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İŞLETME YÖNETİMİ - II</w:t>
            </w:r>
          </w:p>
        </w:tc>
      </w:tr>
      <w:tr w:rsidR="00CA209E" w:rsidRPr="00CA209E" w:rsidTr="00A250B0">
        <w:trPr>
          <w:trHeight w:val="171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BÖLÜM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TÜM BÖLÜMLER İÇİN ORTAK 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TÜM PROGRAMLAR İÇİN ORTAK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DÖNEMİ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DİLİ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Türkçe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 KATEGORİSİ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Zorunlu Ders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Ders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ÖN ŞARTLAR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SÜRE VE DAĞILIMI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Haftalık Ders Saati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Okul Eğitimi Süresi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Toplam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120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KREDİ </w:t>
            </w:r>
          </w:p>
        </w:tc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Kredisi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 Kredisi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(1modül=1 kredi)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AMACI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İşletme yönetimi, üretim, pazarlama ve mali işler ile ilgili bilgi ve beceriler kazandırmak.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ÖĞRENME ÇIKTILARI VE YETERLİKLER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Yönetim işlevlerini yerine getirmek 2. İnsan kaynaklarını yönetmek</w:t>
            </w:r>
          </w:p>
          <w:p w:rsidR="00CA209E" w:rsidRPr="00CA209E" w:rsidRDefault="00CA209E" w:rsidP="00CA209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3. Üretim sürecini yönetmek 4. Pazarlama faaliyetlerini yönetmek</w:t>
            </w:r>
          </w:p>
          <w:p w:rsidR="00CA209E" w:rsidRPr="00CA209E" w:rsidRDefault="00CA209E" w:rsidP="00CA209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5. İşletmenin mali yapısını yönetmek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(MODÜLLER VE HAFTALARA GÖRE DAĞILIMI)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Modüller/İçerik/Konular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Planlama Yapmak, Örgütleme Yapmak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Örgütleme Yapmak, Yöneltmek 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Yöneltmek, Koordinasyon Sağlamak, Denetim Yapmak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Analizi Yapılmasını Sağlamak, İnsan Kaynaklarını Planlamak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İşgören Adayı Bulmak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İşgöreni Seçmek, İşe Alıştırma(Oryantasyon) Eğitimi Vermek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İşgören Performansını Değerleme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İşgören Performansını Değerleme, İşgörenin Eğitilmesini Sağlamak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Kariyer Planlaması Yapmak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Değerleme, Ücretlendirmek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Üretimi Planlamak, Üretimin Gerçekleşebilmesi için Örgütleme Yapmak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Üretimin Gerçekleşebilmesi için Örgütleme Yapmak, Kapasite ve Stok Planlaması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Hedef Pazarı Belirlemek, Ürün Geliştirme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Fiyatlandırma Politikalarını Belirlemek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Tutundurma Politikalarını Belirlemek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Tutundurma Politikalarını Belirlemek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Dağıtım Politikalarını Belirlemek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Müşteri İlişkilerini Yönetmek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Gelir ve Gider Hesaplarını Yönetmek, Borç ve Alacakları Yönetmek, Varlıkları Yönetmek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Varlıkları Yönetmek, Kaynakları Yönetmek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ORTAMI VE DONANIM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Ortam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Donanım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İş Yeri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DEĞERLENDİRME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Not/açıklama/öneri: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Yöntem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Uygulanan yöntem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Yüzde (%)</w:t>
            </w: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Ara Sınavlar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Ödevler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Projeler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Dönem Ödevi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Laboratuvar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Dönem Sonu Sınavı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KAYNAKLAR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6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İŞ BİRLİĞİ YAPILACAK KURUM/KURULUŞLAR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A209E" w:rsidRPr="00CA209E" w:rsidTr="00A250B0">
        <w:trPr>
          <w:trHeight w:val="17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CA209E" w:rsidRDefault="00CA209E" w:rsidP="00535D11">
      <w:pPr>
        <w:spacing w:after="120"/>
        <w:jc w:val="center"/>
        <w:rPr>
          <w:b/>
        </w:rPr>
      </w:pPr>
    </w:p>
    <w:p w:rsidR="00A250B0" w:rsidRDefault="00A250B0" w:rsidP="00535D11">
      <w:pPr>
        <w:spacing w:after="120"/>
        <w:jc w:val="center"/>
        <w:rPr>
          <w:b/>
        </w:rPr>
      </w:pPr>
    </w:p>
    <w:p w:rsidR="00CA209E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572"/>
        <w:gridCol w:w="240"/>
        <w:gridCol w:w="387"/>
        <w:gridCol w:w="637"/>
        <w:gridCol w:w="222"/>
        <w:gridCol w:w="265"/>
        <w:gridCol w:w="608"/>
        <w:gridCol w:w="899"/>
        <w:gridCol w:w="222"/>
        <w:gridCol w:w="222"/>
        <w:gridCol w:w="2894"/>
      </w:tblGrid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 İŞLEMLERİ MUHASEBESİ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144" w:type="dxa"/>
            <w:gridSpan w:val="11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880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24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540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A209E" w:rsidRPr="00CA209E" w:rsidTr="00CA209E">
        <w:trPr>
          <w:trHeight w:val="290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24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540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Muhasebe bilgisini almak</w:t>
            </w:r>
          </w:p>
        </w:tc>
      </w:tr>
      <w:tr w:rsidR="00CA209E" w:rsidRPr="00CA209E" w:rsidTr="00CA209E">
        <w:trPr>
          <w:trHeight w:val="373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478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66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3540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A209E" w:rsidRPr="00CA209E" w:rsidTr="00CA209E">
        <w:trPr>
          <w:trHeight w:val="31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66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(6–6–8–8)          28</w:t>
            </w:r>
          </w:p>
        </w:tc>
        <w:tc>
          <w:tcPr>
            <w:tcW w:w="1560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(60–28)               32</w:t>
            </w:r>
          </w:p>
        </w:tc>
        <w:tc>
          <w:tcPr>
            <w:tcW w:w="3540" w:type="dxa"/>
            <w:gridSpan w:val="3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(2X30)               60</w:t>
            </w:r>
          </w:p>
        </w:tc>
      </w:tr>
      <w:tr w:rsidR="00CA209E" w:rsidRPr="00CA209E" w:rsidTr="00CA209E">
        <w:trPr>
          <w:trHeight w:val="150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664" w:type="dxa"/>
            <w:gridSpan w:val="7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480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A209E" w:rsidRPr="00CA209E" w:rsidTr="00CA209E">
        <w:trPr>
          <w:trHeight w:val="150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4" w:type="dxa"/>
            <w:gridSpan w:val="7"/>
          </w:tcPr>
          <w:p w:rsidR="00CA209E" w:rsidRPr="00CA209E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80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dış ticaret muhasebe sistemini oluşturarak ithalat ve ihracat muhasebe kayıtlarını yapması amaçlanmaktadır.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Muhasebe sistemi oluşturmak</w:t>
            </w:r>
          </w:p>
          <w:p w:rsidR="00CA209E" w:rsidRPr="00CA209E" w:rsidRDefault="00CA209E" w:rsidP="00CA20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finansmanı sağlamak</w:t>
            </w:r>
          </w:p>
          <w:p w:rsidR="00CA209E" w:rsidRPr="00CA209E" w:rsidRDefault="00CA209E" w:rsidP="00CA20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işlemlerini muhasebeleştirmek</w:t>
            </w:r>
          </w:p>
          <w:p w:rsidR="00CA209E" w:rsidRPr="00CA209E" w:rsidRDefault="00CA209E" w:rsidP="00CA20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işlemlerini muhasebeleştirmek</w:t>
            </w:r>
          </w:p>
        </w:tc>
      </w:tr>
      <w:tr w:rsidR="00CA209E" w:rsidRPr="00CA209E" w:rsidTr="00CA209E">
        <w:trPr>
          <w:trHeight w:val="180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işlemlerinde muhasebe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hesap planı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Kambiyo, döviz, efektif ve kur kavramları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Döviz işlemlerinin muhasebeleştirilmesi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Döviz işlemlerinin muhasebeleştirilmesi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Leasing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Factoring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Forfaiting, Eximbank Kredisi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ödeme şekilleri ve muhasebe kayıtları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ödeme şekilleri ve muhasebe kayıtları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işlemlerinde KDV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işlemlerinde KDV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devlet yardımları ve teşvikler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işlemlerinin muhasebeleştirilmesi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işlemlerinin muhasebeleştirilmesi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işlemlerinde KDV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908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işlemlerinde KDV</w:t>
            </w:r>
          </w:p>
        </w:tc>
      </w:tr>
      <w:tr w:rsidR="00CA209E" w:rsidRPr="00CA209E" w:rsidTr="00CA209E">
        <w:trPr>
          <w:trHeight w:val="371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1553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495" w:type="dxa"/>
            <w:gridSpan w:val="6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09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A209E" w:rsidRPr="00CA209E" w:rsidTr="00CA209E">
        <w:trPr>
          <w:trHeight w:val="318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95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96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461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126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51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318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51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51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51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51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051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51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75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51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………………………………………………. sahip öğretim elemanı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14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İGEME, Dış Ticaret Müsteşarlığı, Gümrük Müsteşarlığı, SMMMO</w:t>
            </w:r>
          </w:p>
        </w:tc>
      </w:tr>
      <w:tr w:rsidR="00CA209E" w:rsidRPr="00CA209E" w:rsidTr="00CA209E">
        <w:trPr>
          <w:jc w:val="center"/>
        </w:trPr>
        <w:tc>
          <w:tcPr>
            <w:tcW w:w="230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9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CA209E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63"/>
        <w:gridCol w:w="245"/>
        <w:gridCol w:w="427"/>
        <w:gridCol w:w="732"/>
        <w:gridCol w:w="222"/>
        <w:gridCol w:w="276"/>
        <w:gridCol w:w="620"/>
        <w:gridCol w:w="986"/>
        <w:gridCol w:w="222"/>
        <w:gridCol w:w="222"/>
        <w:gridCol w:w="1900"/>
      </w:tblGrid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FİNANSAL YATIRIM ARAÇLARI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6615" w:type="dxa"/>
            <w:gridSpan w:val="11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35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836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344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A209E" w:rsidRPr="00CA209E" w:rsidTr="00CA209E">
        <w:trPr>
          <w:trHeight w:val="290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6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344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muhasebe ve menkul kıymet bilgisine sahip olmak.</w:t>
            </w:r>
          </w:p>
        </w:tc>
      </w:tr>
      <w:tr w:rsidR="00CA209E" w:rsidRPr="00CA209E" w:rsidTr="00CA209E">
        <w:trPr>
          <w:trHeight w:val="373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08" w:type="dxa"/>
            <w:gridSpan w:val="2"/>
            <w:hideMark/>
          </w:tcPr>
          <w:p w:rsidR="007614EB" w:rsidRDefault="007614EB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657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06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344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A209E" w:rsidRPr="00CA209E" w:rsidTr="00CA209E">
        <w:trPr>
          <w:trHeight w:val="318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08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57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(8-12-8)           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06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(60–28)             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344" w:type="dxa"/>
            <w:gridSpan w:val="3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(2x30)         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 60</w:t>
            </w:r>
          </w:p>
        </w:tc>
      </w:tr>
      <w:tr w:rsidR="00CA209E" w:rsidRPr="00CA209E" w:rsidTr="00CA209E">
        <w:trPr>
          <w:trHeight w:val="150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285" w:type="dxa"/>
            <w:gridSpan w:val="7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330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A209E" w:rsidRPr="00CA209E" w:rsidTr="00CA209E">
        <w:trPr>
          <w:trHeight w:val="150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85" w:type="dxa"/>
            <w:gridSpan w:val="7"/>
          </w:tcPr>
          <w:p w:rsidR="00CA209E" w:rsidRPr="00CA209E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0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finansal yatırım araçlarını tanıması, SPK değerleme yöntemlerini öğrenmesi amaçlanmaktadır.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Menkul kıymet işlemleri yapmak</w:t>
            </w:r>
          </w:p>
          <w:p w:rsidR="00CA209E" w:rsidRPr="00CA209E" w:rsidRDefault="00CA209E" w:rsidP="00CA20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Türev piyasa araçlarını değerlendirmek</w:t>
            </w:r>
          </w:p>
          <w:p w:rsidR="00CA209E" w:rsidRPr="00CA209E" w:rsidRDefault="00CA209E" w:rsidP="00CA20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Finansal araçları değerlendirmek</w:t>
            </w:r>
          </w:p>
        </w:tc>
      </w:tr>
      <w:tr w:rsidR="00CA209E" w:rsidRPr="00CA209E" w:rsidTr="00CA209E">
        <w:trPr>
          <w:trHeight w:val="180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Hisse senedi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Tahvil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Vadeli işlem piyasaları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Vadeli işlem piyasaları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Opsiyon piyasası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Opsiyon piyasası işlemleri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Futures 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Swap işlemleri 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Swap işlemleri 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Forward işlemleri 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Hisse senetlerine yatırım yapmak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Tahvile yatırım yapmak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Repoya yatırım yapmak</w:t>
            </w:r>
          </w:p>
        </w:tc>
      </w:tr>
      <w:tr w:rsidR="00CA209E" w:rsidRPr="00CA209E" w:rsidTr="00CA209E">
        <w:trPr>
          <w:trHeight w:val="178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85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İMKB UP piyasalarına yatırım yapmak</w:t>
            </w:r>
          </w:p>
        </w:tc>
      </w:tr>
      <w:tr w:rsidR="00CA209E" w:rsidRPr="00CA209E" w:rsidTr="00CA209E">
        <w:trPr>
          <w:trHeight w:val="371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67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548" w:type="dxa"/>
            <w:gridSpan w:val="6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90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A209E" w:rsidRPr="00CA209E" w:rsidTr="00CA209E">
        <w:trPr>
          <w:trHeight w:val="318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461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126"/>
          <w:jc w:val="center"/>
        </w:trPr>
        <w:tc>
          <w:tcPr>
            <w:tcW w:w="3010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104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10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10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10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10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10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10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104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3"/>
          <w:jc w:val="center"/>
        </w:trPr>
        <w:tc>
          <w:tcPr>
            <w:tcW w:w="3010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89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4" w:type="dxa"/>
            <w:gridSpan w:val="4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CA209E" w:rsidRPr="00CA209E" w:rsidTr="00CA209E">
        <w:trPr>
          <w:trHeight w:val="294"/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6615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Bankalar, İMKB, SMMMO, SPK, Yatırım kuruluşları</w:t>
            </w:r>
          </w:p>
        </w:tc>
      </w:tr>
      <w:tr w:rsidR="00CA209E" w:rsidRPr="00CA209E" w:rsidTr="00CA209E">
        <w:trPr>
          <w:jc w:val="center"/>
        </w:trPr>
        <w:tc>
          <w:tcPr>
            <w:tcW w:w="301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7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CA209E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82"/>
        <w:gridCol w:w="252"/>
        <w:gridCol w:w="438"/>
        <w:gridCol w:w="751"/>
        <w:gridCol w:w="228"/>
        <w:gridCol w:w="283"/>
        <w:gridCol w:w="636"/>
        <w:gridCol w:w="1011"/>
        <w:gridCol w:w="228"/>
        <w:gridCol w:w="228"/>
        <w:gridCol w:w="2439"/>
      </w:tblGrid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 VE SOSYAL GÜVENLİK HUKUKU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274" w:type="dxa"/>
            <w:gridSpan w:val="11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71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90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895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A209E" w:rsidRPr="00CA209E" w:rsidTr="00CA209E">
        <w:trPr>
          <w:trHeight w:val="308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0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895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274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97"/>
          <w:jc w:val="center"/>
        </w:trPr>
        <w:tc>
          <w:tcPr>
            <w:tcW w:w="3046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34" w:type="dxa"/>
            <w:gridSpan w:val="2"/>
            <w:hideMark/>
          </w:tcPr>
          <w:p w:rsidR="007614EB" w:rsidRDefault="007614EB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699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47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895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A209E" w:rsidRPr="00CA209E" w:rsidTr="00CA209E">
        <w:trPr>
          <w:trHeight w:val="338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99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(14-14)  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47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(60–28)             32</w:t>
            </w:r>
          </w:p>
        </w:tc>
        <w:tc>
          <w:tcPr>
            <w:tcW w:w="2895" w:type="dxa"/>
            <w:gridSpan w:val="3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(2.30)               60</w:t>
            </w:r>
          </w:p>
        </w:tc>
      </w:tr>
      <w:tr w:rsidR="00CA209E" w:rsidRPr="00CA209E" w:rsidTr="00CA209E">
        <w:trPr>
          <w:trHeight w:val="160"/>
          <w:jc w:val="center"/>
        </w:trPr>
        <w:tc>
          <w:tcPr>
            <w:tcW w:w="3046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368" w:type="dxa"/>
            <w:gridSpan w:val="7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906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A209E" w:rsidRPr="00CA209E" w:rsidTr="00CA209E">
        <w:trPr>
          <w:trHeight w:val="160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68" w:type="dxa"/>
            <w:gridSpan w:val="7"/>
          </w:tcPr>
          <w:p w:rsidR="00CA209E" w:rsidRPr="00CA209E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06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İşçi ve işveren ilişkilerini belirlemek </w:t>
            </w:r>
          </w:p>
          <w:p w:rsidR="00CA209E" w:rsidRPr="00CA209E" w:rsidRDefault="00CA209E" w:rsidP="00CA20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Sosyal güvenlik belgeleri düzenlemek</w:t>
            </w:r>
          </w:p>
        </w:tc>
      </w:tr>
      <w:tr w:rsidR="00CA209E" w:rsidRPr="00CA209E" w:rsidTr="00CA209E">
        <w:trPr>
          <w:trHeight w:val="191"/>
          <w:jc w:val="center"/>
        </w:trPr>
        <w:tc>
          <w:tcPr>
            <w:tcW w:w="3046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 düzenlemek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 düzenlemek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sözleşmesinden doğan borçları yerine getirmek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sözleşmesinden doğan borçları yerine getirmek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sözleşmesinden doğan borçları yerine getirmek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ilişkisini sonlandırmak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ilişkisini sonlandırmak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Sendikayla ilgili işlemleri yürütmek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Sendikayla ilgili işlemleri yürütmek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Sendikayla ilgili işlemleri yürütmek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Sendikayla ilgili işlemleri yürütmek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4/1-a belgeleri düzenlemek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4/1-b belgeleri düzenlemek</w:t>
            </w:r>
          </w:p>
        </w:tc>
      </w:tr>
      <w:tr w:rsidR="00CA209E" w:rsidRPr="00CA209E" w:rsidTr="00CA209E">
        <w:trPr>
          <w:trHeight w:val="189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4/1-c belgeleri düzenlemek</w:t>
            </w:r>
          </w:p>
        </w:tc>
      </w:tr>
      <w:tr w:rsidR="00CA209E" w:rsidRPr="00CA209E" w:rsidTr="00CA209E">
        <w:trPr>
          <w:trHeight w:val="395"/>
          <w:jc w:val="center"/>
        </w:trPr>
        <w:tc>
          <w:tcPr>
            <w:tcW w:w="3046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22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613" w:type="dxa"/>
            <w:gridSpan w:val="6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4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A209E" w:rsidRPr="00CA209E" w:rsidTr="00CA209E">
        <w:trPr>
          <w:trHeight w:val="338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2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490"/>
          <w:jc w:val="center"/>
        </w:trPr>
        <w:tc>
          <w:tcPr>
            <w:tcW w:w="3046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134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157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15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15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15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15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15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15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157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3046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7" w:type="dxa"/>
            <w:gridSpan w:val="4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CA209E" w:rsidRPr="00CA209E" w:rsidTr="00CA209E">
        <w:trPr>
          <w:trHeight w:val="313"/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274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  <w:tr w:rsidR="00CA209E" w:rsidRPr="00CA209E" w:rsidTr="00CA209E">
        <w:trPr>
          <w:jc w:val="center"/>
        </w:trPr>
        <w:tc>
          <w:tcPr>
            <w:tcW w:w="304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8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8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8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8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CA209E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836"/>
        <w:gridCol w:w="269"/>
        <w:gridCol w:w="468"/>
        <w:gridCol w:w="802"/>
        <w:gridCol w:w="243"/>
        <w:gridCol w:w="303"/>
        <w:gridCol w:w="679"/>
        <w:gridCol w:w="1081"/>
        <w:gridCol w:w="243"/>
        <w:gridCol w:w="243"/>
        <w:gridCol w:w="1519"/>
      </w:tblGrid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MALİ TABLOLAR VE ANALİZ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6686" w:type="dxa"/>
            <w:gridSpan w:val="11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73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10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005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A209E" w:rsidRPr="00CA209E" w:rsidTr="00CA209E">
        <w:trPr>
          <w:trHeight w:val="292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005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6686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7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5" w:type="dxa"/>
            <w:gridSpan w:val="2"/>
            <w:hideMark/>
          </w:tcPr>
          <w:p w:rsidR="007614EB" w:rsidRDefault="007614EB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816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760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005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A209E" w:rsidRPr="00CA209E" w:rsidTr="00CA209E">
        <w:trPr>
          <w:trHeight w:val="321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5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16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(8-18-15-15) 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760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(120–56)            64</w:t>
            </w:r>
          </w:p>
        </w:tc>
        <w:tc>
          <w:tcPr>
            <w:tcW w:w="2005" w:type="dxa"/>
            <w:gridSpan w:val="3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(4.30)             120</w:t>
            </w:r>
          </w:p>
        </w:tc>
      </w:tr>
      <w:tr w:rsidR="00CA209E" w:rsidRPr="00CA209E" w:rsidTr="00CA209E">
        <w:trPr>
          <w:trHeight w:val="151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600" w:type="dxa"/>
            <w:gridSpan w:val="7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086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A209E" w:rsidRPr="00CA209E" w:rsidTr="00CA209E">
        <w:trPr>
          <w:trHeight w:val="151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00" w:type="dxa"/>
            <w:gridSpan w:val="7"/>
          </w:tcPr>
          <w:p w:rsidR="00CA209E" w:rsidRPr="00CA209E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86" w:type="dxa"/>
            <w:gridSpan w:val="4"/>
            <w:hideMark/>
          </w:tcPr>
          <w:p w:rsidR="00CA209E" w:rsidRPr="00CA209E" w:rsidRDefault="00CA209E" w:rsidP="00CA209E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4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Temel mali tablo ve raporları düzenlemek </w:t>
            </w:r>
          </w:p>
          <w:p w:rsidR="00CA209E" w:rsidRPr="00CA209E" w:rsidRDefault="00CA209E" w:rsidP="00CA20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Ek mali tablo ve raporları düzenlemek </w:t>
            </w:r>
          </w:p>
          <w:p w:rsidR="00CA209E" w:rsidRPr="00CA209E" w:rsidRDefault="00CA209E" w:rsidP="00CA20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Mali analiz yapmak ve yorumlamak </w:t>
            </w:r>
          </w:p>
          <w:p w:rsidR="00CA209E" w:rsidRPr="00CA209E" w:rsidRDefault="00CA209E" w:rsidP="00CA20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Enflasyon düzeltmesi yapmak</w:t>
            </w:r>
          </w:p>
        </w:tc>
      </w:tr>
      <w:tr w:rsidR="00CA209E" w:rsidRPr="00CA209E" w:rsidTr="00CA209E">
        <w:trPr>
          <w:trHeight w:val="181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Bilanço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Gelir tablosu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Satışların maliyeti tablosunu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Fon akım tablosu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Nakit akım tablosunu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Kar dağıtım tablosu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 kaynaklar değişim tablosu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Yatay analiz yapmak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Dikey analiz yapmak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Trend analizi yapmak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Rasyo analizi yapmak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Fon akış analizi yapmak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Enflasyon ortamında bilânço düzenlemek</w:t>
            </w:r>
          </w:p>
        </w:tc>
      </w:tr>
      <w:tr w:rsidR="00CA209E" w:rsidRPr="00CA209E" w:rsidTr="00CA209E">
        <w:trPr>
          <w:trHeight w:val="179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850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Enflasyon ortamında gelir tablosu düzenlemek</w:t>
            </w:r>
          </w:p>
        </w:tc>
      </w:tr>
      <w:tr w:rsidR="00CA209E" w:rsidRPr="00CA209E" w:rsidTr="00CA209E">
        <w:trPr>
          <w:trHeight w:val="374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375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792" w:type="dxa"/>
            <w:gridSpan w:val="6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51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A209E" w:rsidRPr="00CA209E" w:rsidTr="00CA209E">
        <w:trPr>
          <w:trHeight w:val="321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92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465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127"/>
          <w:jc w:val="center"/>
        </w:trPr>
        <w:tc>
          <w:tcPr>
            <w:tcW w:w="2945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306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762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30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30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30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30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30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30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30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4"/>
          <w:jc w:val="center"/>
        </w:trPr>
        <w:tc>
          <w:tcPr>
            <w:tcW w:w="2945" w:type="dxa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18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06" w:type="dxa"/>
            <w:gridSpan w:val="4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 az lisans diplomasına sahip öğretim elemanı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CA209E" w:rsidRPr="00CA209E" w:rsidTr="00CA209E">
        <w:trPr>
          <w:trHeight w:val="296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6686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işletmeler, Muhasebeciler</w:t>
            </w:r>
          </w:p>
        </w:tc>
      </w:tr>
      <w:tr w:rsidR="00CA209E" w:rsidRPr="00CA209E" w:rsidTr="00CA209E">
        <w:trPr>
          <w:trHeight w:val="15"/>
          <w:jc w:val="center"/>
        </w:trPr>
        <w:tc>
          <w:tcPr>
            <w:tcW w:w="294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8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8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A209E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839"/>
        <w:gridCol w:w="266"/>
        <w:gridCol w:w="457"/>
        <w:gridCol w:w="775"/>
        <w:gridCol w:w="242"/>
        <w:gridCol w:w="298"/>
        <w:gridCol w:w="683"/>
        <w:gridCol w:w="1065"/>
        <w:gridCol w:w="242"/>
        <w:gridCol w:w="243"/>
        <w:gridCol w:w="1491"/>
      </w:tblGrid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DENETİMİ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6600" w:type="dxa"/>
            <w:gridSpan w:val="11"/>
            <w:vAlign w:val="center"/>
          </w:tcPr>
          <w:p w:rsidR="00CA209E" w:rsidRPr="00CA209E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62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063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A209E" w:rsidRPr="00CA209E" w:rsidTr="00CA209E">
        <w:trPr>
          <w:trHeight w:val="301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3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975" w:type="dxa"/>
            <w:gridSpan w:val="3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6600" w:type="dxa"/>
            <w:gridSpan w:val="11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88"/>
          <w:jc w:val="center"/>
        </w:trPr>
        <w:tc>
          <w:tcPr>
            <w:tcW w:w="2681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5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771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748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A209E" w:rsidRPr="00CA209E" w:rsidTr="00CA209E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5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71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(8-20-14) 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748" w:type="dxa"/>
            <w:gridSpan w:val="2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(90–42)      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48</w:t>
            </w:r>
          </w:p>
        </w:tc>
        <w:tc>
          <w:tcPr>
            <w:tcW w:w="1975" w:type="dxa"/>
            <w:gridSpan w:val="3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(3.30)               90</w:t>
            </w:r>
          </w:p>
        </w:tc>
      </w:tr>
      <w:tr w:rsidR="00CA209E" w:rsidRPr="00CA209E" w:rsidTr="00CA209E">
        <w:trPr>
          <w:trHeight w:val="156"/>
          <w:jc w:val="center"/>
        </w:trPr>
        <w:tc>
          <w:tcPr>
            <w:tcW w:w="2681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560" w:type="dxa"/>
            <w:gridSpan w:val="7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040" w:type="dxa"/>
            <w:gridSpan w:val="4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A209E" w:rsidRPr="00CA209E" w:rsidTr="00CA209E">
        <w:trPr>
          <w:trHeight w:val="156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60" w:type="dxa"/>
            <w:gridSpan w:val="7"/>
          </w:tcPr>
          <w:p w:rsidR="00CA209E" w:rsidRPr="00CA209E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40" w:type="dxa"/>
            <w:gridSpan w:val="4"/>
            <w:hideMark/>
          </w:tcPr>
          <w:p w:rsidR="00CA209E" w:rsidRPr="00CA209E" w:rsidRDefault="00CA209E" w:rsidP="00CA209E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3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Denetim standartlarını sınıflandırmak </w:t>
            </w:r>
          </w:p>
          <w:p w:rsidR="00CA209E" w:rsidRPr="00CA209E" w:rsidRDefault="00CA209E" w:rsidP="00CA20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Denetim sürecini sıralamak </w:t>
            </w:r>
          </w:p>
          <w:p w:rsidR="00CA209E" w:rsidRPr="00CA209E" w:rsidRDefault="00CA209E" w:rsidP="00CA20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Mali tabloların denetimini ayırt etmek </w:t>
            </w:r>
          </w:p>
        </w:tc>
      </w:tr>
      <w:tr w:rsidR="00CA209E" w:rsidRPr="00CA209E" w:rsidTr="00CA209E">
        <w:trPr>
          <w:trHeight w:val="187"/>
          <w:jc w:val="center"/>
        </w:trPr>
        <w:tc>
          <w:tcPr>
            <w:tcW w:w="2681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Muhasebe ve denetim ilişkisini kurmak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Muhasebe ve denetim ilişkisini kurmak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 standartlarını ayırt etmek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 standartlarını ayırt etmek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İç kontrol yapmak</w:t>
            </w:r>
          </w:p>
        </w:tc>
      </w:tr>
      <w:tr w:rsidR="00CA209E" w:rsidRPr="00CA209E" w:rsidTr="00CA209E">
        <w:trPr>
          <w:trHeight w:val="161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İç kontrol yapmak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 testleri ve planlaması yapmak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 testleri ve planlaması yapmak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 testleri ve planlaması yapmak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Denetimde örnekleme oluşturmak ve kanıt toplamak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Denetimde örnekleme oluşturmak ve kanıt toplamak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Bilanço ve gelir tablosunu denetlemek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Bilanço ve gelir tablosunu denetlemek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 raporu oluşturmak</w:t>
            </w:r>
          </w:p>
        </w:tc>
      </w:tr>
      <w:tr w:rsidR="00CA209E" w:rsidRPr="00CA209E" w:rsidTr="00CA209E">
        <w:trPr>
          <w:trHeight w:val="185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761" w:type="dxa"/>
            <w:gridSpan w:val="10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Denetim raporu oluşturmak</w:t>
            </w:r>
          </w:p>
        </w:tc>
      </w:tr>
      <w:tr w:rsidR="00CA209E" w:rsidRPr="00CA209E" w:rsidTr="00CA209E">
        <w:trPr>
          <w:trHeight w:val="386"/>
          <w:jc w:val="center"/>
        </w:trPr>
        <w:tc>
          <w:tcPr>
            <w:tcW w:w="2681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336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773" w:type="dxa"/>
            <w:gridSpan w:val="6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9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A209E" w:rsidRPr="00CA209E" w:rsidTr="00CA209E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3" w:type="dxa"/>
            <w:gridSpan w:val="6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91" w:type="dxa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479"/>
          <w:jc w:val="center"/>
        </w:trPr>
        <w:tc>
          <w:tcPr>
            <w:tcW w:w="2681" w:type="dxa"/>
            <w:vMerge w:val="restart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A209E" w:rsidRPr="00CA209E" w:rsidTr="00CA209E">
        <w:trPr>
          <w:trHeight w:val="131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288" w:type="dxa"/>
            <w:gridSpan w:val="4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28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28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28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28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28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28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288" w:type="dxa"/>
            <w:gridSpan w:val="4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128"/>
          <w:jc w:val="center"/>
        </w:trPr>
        <w:tc>
          <w:tcPr>
            <w:tcW w:w="0" w:type="auto"/>
            <w:vMerge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79" w:type="dxa"/>
            <w:gridSpan w:val="5"/>
            <w:vAlign w:val="center"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88" w:type="dxa"/>
            <w:gridSpan w:val="4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A209E" w:rsidRPr="00CA209E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 az lisans diplomasına sahip öğretim elemanı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CA209E" w:rsidRPr="00CA209E" w:rsidTr="00CA209E">
        <w:trPr>
          <w:trHeight w:val="306"/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6600" w:type="dxa"/>
            <w:gridSpan w:val="11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A20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işletmeler, Muhasebeciler</w:t>
            </w:r>
          </w:p>
        </w:tc>
      </w:tr>
      <w:tr w:rsidR="00CA209E" w:rsidRPr="00CA209E" w:rsidTr="00CA209E">
        <w:trPr>
          <w:jc w:val="center"/>
        </w:trPr>
        <w:tc>
          <w:tcPr>
            <w:tcW w:w="268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6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3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5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91" w:type="dxa"/>
            <w:vAlign w:val="center"/>
            <w:hideMark/>
          </w:tcPr>
          <w:p w:rsidR="00CA209E" w:rsidRPr="00CA209E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CA209E" w:rsidRPr="00535D11" w:rsidRDefault="00CA209E" w:rsidP="00CA209E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741"/>
        <w:gridCol w:w="241"/>
        <w:gridCol w:w="482"/>
        <w:gridCol w:w="13"/>
        <w:gridCol w:w="209"/>
        <w:gridCol w:w="502"/>
        <w:gridCol w:w="222"/>
        <w:gridCol w:w="254"/>
        <w:gridCol w:w="60"/>
        <w:gridCol w:w="567"/>
        <w:gridCol w:w="230"/>
        <w:gridCol w:w="171"/>
        <w:gridCol w:w="207"/>
        <w:gridCol w:w="295"/>
        <w:gridCol w:w="222"/>
        <w:gridCol w:w="222"/>
        <w:gridCol w:w="395"/>
        <w:gridCol w:w="2782"/>
      </w:tblGrid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PAKET PROGRAMLAR-2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815" w:type="dxa"/>
            <w:gridSpan w:val="18"/>
            <w:vAlign w:val="center"/>
          </w:tcPr>
          <w:p w:rsidR="00CA209E" w:rsidRPr="005C48DC" w:rsidRDefault="00B20EAC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Merge w:val="restart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80" w:type="dxa"/>
            <w:gridSpan w:val="10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4294" w:type="dxa"/>
            <w:gridSpan w:val="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A209E" w:rsidRPr="005C48DC" w:rsidTr="005C48DC">
        <w:trPr>
          <w:trHeight w:val="290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80" w:type="dxa"/>
            <w:gridSpan w:val="10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294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Muhasebe, Bilgisayar Paket programlar-1 derslerini başarmış olmak</w:t>
            </w:r>
          </w:p>
        </w:tc>
      </w:tr>
      <w:tr w:rsidR="00CA209E" w:rsidRPr="005C48DC" w:rsidTr="007614EB">
        <w:trPr>
          <w:trHeight w:val="373"/>
          <w:jc w:val="center"/>
        </w:trPr>
        <w:tc>
          <w:tcPr>
            <w:tcW w:w="2003" w:type="dxa"/>
            <w:vMerge w:val="restart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741" w:type="dxa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923" w:type="dxa"/>
            <w:gridSpan w:val="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369" w:type="dxa"/>
            <w:gridSpan w:val="9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782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A209E" w:rsidRPr="005C48DC" w:rsidTr="007614EB">
        <w:trPr>
          <w:trHeight w:val="31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23" w:type="dxa"/>
            <w:gridSpan w:val="7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(12+8+12+8+16)   56</w:t>
            </w:r>
          </w:p>
        </w:tc>
        <w:tc>
          <w:tcPr>
            <w:tcW w:w="2369" w:type="dxa"/>
            <w:gridSpan w:val="9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(120–56)            64</w:t>
            </w:r>
          </w:p>
        </w:tc>
        <w:tc>
          <w:tcPr>
            <w:tcW w:w="2782" w:type="dxa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(4*30)             120</w:t>
            </w:r>
          </w:p>
        </w:tc>
      </w:tr>
      <w:tr w:rsidR="00CA209E" w:rsidRPr="005C48DC" w:rsidTr="007614EB">
        <w:trPr>
          <w:trHeight w:val="150"/>
          <w:jc w:val="center"/>
        </w:trPr>
        <w:tc>
          <w:tcPr>
            <w:tcW w:w="2003" w:type="dxa"/>
            <w:vMerge w:val="restart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664" w:type="dxa"/>
            <w:gridSpan w:val="8"/>
            <w:hideMark/>
          </w:tcPr>
          <w:p w:rsidR="007614EB" w:rsidRDefault="007614EB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151" w:type="dxa"/>
            <w:gridSpan w:val="10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A209E" w:rsidRPr="005C48DC" w:rsidTr="007614EB">
        <w:trPr>
          <w:trHeight w:val="150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4" w:type="dxa"/>
            <w:gridSpan w:val="8"/>
          </w:tcPr>
          <w:p w:rsidR="00CA209E" w:rsidRPr="005C48DC" w:rsidRDefault="00CA209E" w:rsidP="00CA209E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51" w:type="dxa"/>
            <w:gridSpan w:val="10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Stok Takibi</w:t>
            </w:r>
          </w:p>
          <w:p w:rsidR="00CA209E" w:rsidRPr="005C48DC" w:rsidRDefault="00CA209E" w:rsidP="00CA20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Cari Takibi</w:t>
            </w:r>
          </w:p>
          <w:p w:rsidR="00CA209E" w:rsidRPr="005C48DC" w:rsidRDefault="00CA209E" w:rsidP="00CA20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Çek ve Senet Takibi</w:t>
            </w:r>
          </w:p>
          <w:p w:rsidR="00CA209E" w:rsidRPr="005C48DC" w:rsidRDefault="00CA209E" w:rsidP="00CA20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Banka Takibi</w:t>
            </w:r>
          </w:p>
          <w:p w:rsidR="00CA209E" w:rsidRPr="005C48DC" w:rsidRDefault="00CA209E" w:rsidP="00CA20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Kasa Takibi</w:t>
            </w:r>
          </w:p>
        </w:tc>
      </w:tr>
      <w:tr w:rsidR="00CA209E" w:rsidRPr="005C48DC" w:rsidTr="005C48DC">
        <w:trPr>
          <w:trHeight w:val="180"/>
          <w:jc w:val="center"/>
        </w:trPr>
        <w:tc>
          <w:tcPr>
            <w:tcW w:w="2003" w:type="dxa"/>
            <w:vMerge w:val="restart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Stok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Stok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Stok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Cari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Cari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Çek Senet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Çek Senet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Çek Senet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Banka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Banka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Kasa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Kasa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Kasa Takibi</w:t>
            </w:r>
          </w:p>
        </w:tc>
      </w:tr>
      <w:tr w:rsidR="00CA209E" w:rsidRPr="005C48DC" w:rsidTr="005C48DC">
        <w:trPr>
          <w:trHeight w:val="17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74" w:type="dxa"/>
            <w:gridSpan w:val="1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Kasa Takibi</w:t>
            </w:r>
          </w:p>
        </w:tc>
      </w:tr>
      <w:tr w:rsidR="00CA209E" w:rsidRPr="005C48DC" w:rsidTr="005C48DC">
        <w:trPr>
          <w:trHeight w:val="371"/>
          <w:jc w:val="center"/>
        </w:trPr>
        <w:tc>
          <w:tcPr>
            <w:tcW w:w="2003" w:type="dxa"/>
            <w:vMerge w:val="restart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1477" w:type="dxa"/>
            <w:gridSpan w:val="4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422" w:type="dxa"/>
            <w:gridSpan w:val="9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91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A209E" w:rsidRPr="005C48DC" w:rsidTr="005C48DC">
        <w:trPr>
          <w:trHeight w:val="318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22" w:type="dxa"/>
            <w:gridSpan w:val="9"/>
            <w:vAlign w:val="center"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208"/>
          <w:jc w:val="center"/>
        </w:trPr>
        <w:tc>
          <w:tcPr>
            <w:tcW w:w="2003" w:type="dxa"/>
            <w:vMerge w:val="restart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 Bilgisayar laboratuarında uygulamalı imtihan yapılacaktır.</w:t>
            </w:r>
          </w:p>
        </w:tc>
      </w:tr>
      <w:tr w:rsidR="00CA209E" w:rsidRPr="005C48DC" w:rsidTr="005C48DC">
        <w:trPr>
          <w:trHeight w:val="126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06" w:type="dxa"/>
            <w:gridSpan w:val="7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4123" w:type="dxa"/>
            <w:gridSpan w:val="6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06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06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06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06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006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06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06" w:type="dxa"/>
            <w:gridSpan w:val="7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123"/>
          <w:jc w:val="center"/>
        </w:trPr>
        <w:tc>
          <w:tcPr>
            <w:tcW w:w="2003" w:type="dxa"/>
            <w:vMerge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06" w:type="dxa"/>
            <w:gridSpan w:val="7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23" w:type="dxa"/>
            <w:gridSpan w:val="6"/>
            <w:vAlign w:val="center"/>
          </w:tcPr>
          <w:p w:rsidR="00CA209E" w:rsidRPr="005C48DC" w:rsidRDefault="00CA209E" w:rsidP="00C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………………………………………………. sahip öğretim elemanı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815" w:type="dxa"/>
            <w:gridSpan w:val="18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paket program</w:t>
            </w:r>
          </w:p>
        </w:tc>
      </w:tr>
      <w:tr w:rsidR="00CA209E" w:rsidRPr="005C48DC" w:rsidTr="005C48DC">
        <w:trPr>
          <w:trHeight w:val="294"/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815" w:type="dxa"/>
            <w:gridSpan w:val="18"/>
            <w:vAlign w:val="center"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Program yazılım firmaları ile iş birliği yapılarak program temin edilecektir.</w:t>
            </w:r>
          </w:p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A209E" w:rsidRPr="005C48DC" w:rsidTr="005C48DC">
        <w:trPr>
          <w:jc w:val="center"/>
        </w:trPr>
        <w:tc>
          <w:tcPr>
            <w:tcW w:w="2003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24" w:type="dxa"/>
            <w:gridSpan w:val="3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4" w:type="dxa"/>
            <w:gridSpan w:val="2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03" w:type="dxa"/>
            <w:gridSpan w:val="4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77" w:type="dxa"/>
            <w:gridSpan w:val="2"/>
            <w:vAlign w:val="center"/>
            <w:hideMark/>
          </w:tcPr>
          <w:p w:rsidR="00CA209E" w:rsidRPr="005C48DC" w:rsidRDefault="00CA209E" w:rsidP="00C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A209E" w:rsidRPr="00535D11" w:rsidRDefault="00CA209E" w:rsidP="00CA209E">
      <w:pPr>
        <w:spacing w:after="120"/>
        <w:jc w:val="center"/>
        <w:rPr>
          <w:b/>
        </w:rPr>
      </w:pPr>
    </w:p>
    <w:p w:rsidR="00283701" w:rsidRDefault="00283701" w:rsidP="00CA209E">
      <w:pPr>
        <w:spacing w:after="120"/>
        <w:jc w:val="center"/>
        <w:rPr>
          <w:b/>
        </w:rPr>
      </w:pPr>
    </w:p>
    <w:p w:rsidR="005C48DC" w:rsidRPr="00535D11" w:rsidRDefault="00CA209E" w:rsidP="00CA209E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829"/>
        <w:gridCol w:w="266"/>
        <w:gridCol w:w="464"/>
        <w:gridCol w:w="796"/>
        <w:gridCol w:w="241"/>
        <w:gridCol w:w="300"/>
        <w:gridCol w:w="674"/>
        <w:gridCol w:w="1071"/>
        <w:gridCol w:w="241"/>
        <w:gridCol w:w="242"/>
        <w:gridCol w:w="1848"/>
      </w:tblGrid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VERGİ SİSTEMİ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6972" w:type="dxa"/>
            <w:gridSpan w:val="11"/>
            <w:vAlign w:val="center"/>
          </w:tcPr>
          <w:p w:rsidR="005C48DC" w:rsidRPr="005C48DC" w:rsidRDefault="00B20EA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Merge w:val="restart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082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331" w:type="dxa"/>
            <w:gridSpan w:val="3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5C48DC" w:rsidRPr="005C48DC" w:rsidTr="005C48DC">
        <w:trPr>
          <w:trHeight w:val="299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82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331" w:type="dxa"/>
            <w:gridSpan w:val="3"/>
            <w:vAlign w:val="center"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6972" w:type="dxa"/>
            <w:gridSpan w:val="11"/>
            <w:vAlign w:val="center"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384"/>
          <w:jc w:val="center"/>
        </w:trPr>
        <w:tc>
          <w:tcPr>
            <w:tcW w:w="2611" w:type="dxa"/>
            <w:vMerge w:val="restart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95" w:type="dxa"/>
            <w:gridSpan w:val="2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801" w:type="dxa"/>
            <w:gridSpan w:val="4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331" w:type="dxa"/>
            <w:gridSpan w:val="3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5C48DC" w:rsidRPr="005C48DC" w:rsidTr="005C48DC">
        <w:trPr>
          <w:trHeight w:val="328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95" w:type="dxa"/>
            <w:gridSpan w:val="2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01" w:type="dxa"/>
            <w:gridSpan w:val="4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(14-14-14)  </w:t>
            </w:r>
          </w:p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745" w:type="dxa"/>
            <w:gridSpan w:val="2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(90–42)             48</w:t>
            </w:r>
          </w:p>
        </w:tc>
        <w:tc>
          <w:tcPr>
            <w:tcW w:w="2331" w:type="dxa"/>
            <w:gridSpan w:val="3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(3*30)               90</w:t>
            </w:r>
          </w:p>
        </w:tc>
      </w:tr>
      <w:tr w:rsidR="005C48DC" w:rsidRPr="005C48DC" w:rsidTr="005C48DC">
        <w:trPr>
          <w:trHeight w:val="155"/>
          <w:jc w:val="center"/>
        </w:trPr>
        <w:tc>
          <w:tcPr>
            <w:tcW w:w="2611" w:type="dxa"/>
            <w:vMerge w:val="restart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570" w:type="dxa"/>
            <w:gridSpan w:val="7"/>
            <w:hideMark/>
          </w:tcPr>
          <w:p w:rsidR="007614EB" w:rsidRDefault="007614EB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402" w:type="dxa"/>
            <w:gridSpan w:val="4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5C48DC" w:rsidRPr="005C48DC" w:rsidTr="005C48DC">
        <w:trPr>
          <w:trHeight w:val="155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70" w:type="dxa"/>
            <w:gridSpan w:val="7"/>
          </w:tcPr>
          <w:p w:rsidR="005C48DC" w:rsidRPr="005C48DC" w:rsidRDefault="005C48DC" w:rsidP="005C48DC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Kazanç türlerini hesaplamak </w:t>
            </w:r>
          </w:p>
          <w:p w:rsidR="005C48DC" w:rsidRPr="005C48DC" w:rsidRDefault="005C48DC" w:rsidP="005C48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Vergileri hesaplamak </w:t>
            </w:r>
          </w:p>
          <w:p w:rsidR="005C48DC" w:rsidRPr="005C48DC" w:rsidRDefault="005C48DC" w:rsidP="005C48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Beyannameleri düzenlemek</w:t>
            </w:r>
          </w:p>
        </w:tc>
      </w:tr>
      <w:tr w:rsidR="005C48DC" w:rsidRPr="005C48DC" w:rsidTr="005C48DC">
        <w:trPr>
          <w:trHeight w:val="186"/>
          <w:jc w:val="center"/>
        </w:trPr>
        <w:tc>
          <w:tcPr>
            <w:tcW w:w="2611" w:type="dxa"/>
            <w:vMerge w:val="restart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kazancı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Zirai kazancı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Muhtasar beyanname düzenlemek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KDV beyannamesi düzenlemek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Serbest meslek kazançlarını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Gayrimenkul sermaye iratlarını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Menkul sermaye iratlarını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 kazanç ve iratları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Gelir, Servet ve Harcama üzerinden alınan vergileri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Gelir, Servet ve Harcama üzerinden alınan vergileri hesaplamak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Yıllık gelir ve kurumlar vergisi beyannamesi düzenlemek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Muhtasar beyanname düzenlemek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KDV beyannamesi düzenlemek</w:t>
            </w:r>
          </w:p>
        </w:tc>
      </w:tr>
      <w:tr w:rsidR="005C48DC" w:rsidRPr="005C48DC" w:rsidTr="005C48DC">
        <w:trPr>
          <w:trHeight w:val="183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143" w:type="dxa"/>
            <w:gridSpan w:val="10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 vergi beyannamelerini düzenlemek</w:t>
            </w:r>
          </w:p>
        </w:tc>
      </w:tr>
      <w:tr w:rsidR="005C48DC" w:rsidRPr="005C48DC" w:rsidTr="005C48DC">
        <w:trPr>
          <w:trHeight w:val="382"/>
          <w:jc w:val="center"/>
        </w:trPr>
        <w:tc>
          <w:tcPr>
            <w:tcW w:w="2611" w:type="dxa"/>
            <w:vMerge w:val="restart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355" w:type="dxa"/>
            <w:gridSpan w:val="4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769" w:type="dxa"/>
            <w:gridSpan w:val="6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848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5C48DC" w:rsidRPr="005C48DC" w:rsidTr="005C48DC">
        <w:trPr>
          <w:trHeight w:val="328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69" w:type="dxa"/>
            <w:gridSpan w:val="6"/>
            <w:vAlign w:val="center"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Align w:val="center"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475"/>
          <w:jc w:val="center"/>
        </w:trPr>
        <w:tc>
          <w:tcPr>
            <w:tcW w:w="2611" w:type="dxa"/>
            <w:vMerge w:val="restart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5C48DC" w:rsidRPr="005C48DC" w:rsidTr="005C48DC">
        <w:trPr>
          <w:trHeight w:val="130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286" w:type="dxa"/>
            <w:gridSpan w:val="4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090" w:type="dxa"/>
            <w:gridSpan w:val="2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286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286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286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286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286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286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286" w:type="dxa"/>
            <w:gridSpan w:val="4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127"/>
          <w:jc w:val="center"/>
        </w:trPr>
        <w:tc>
          <w:tcPr>
            <w:tcW w:w="2611" w:type="dxa"/>
            <w:vMerge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96" w:type="dxa"/>
            <w:gridSpan w:val="5"/>
            <w:vAlign w:val="center"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86" w:type="dxa"/>
            <w:gridSpan w:val="4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C48DC" w:rsidRPr="005C48DC" w:rsidRDefault="005C48DC" w:rsidP="005C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5C48DC" w:rsidRPr="005C48DC" w:rsidTr="005C48DC">
        <w:trPr>
          <w:trHeight w:val="303"/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6972" w:type="dxa"/>
            <w:gridSpan w:val="11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C4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  <w:tr w:rsidR="005C48DC" w:rsidRPr="005C48DC" w:rsidTr="005C48DC">
        <w:trPr>
          <w:jc w:val="center"/>
        </w:trPr>
        <w:tc>
          <w:tcPr>
            <w:tcW w:w="261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4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4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Align w:val="center"/>
            <w:hideMark/>
          </w:tcPr>
          <w:p w:rsidR="005C48DC" w:rsidRPr="005C48DC" w:rsidRDefault="005C48DC" w:rsidP="005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Pr="00535D11" w:rsidRDefault="00535D11" w:rsidP="005C48DC">
      <w:pPr>
        <w:spacing w:after="120"/>
        <w:jc w:val="center"/>
        <w:rPr>
          <w:b/>
        </w:rPr>
      </w:pPr>
    </w:p>
    <w:sectPr w:rsidR="00535D11" w:rsidRPr="00535D11" w:rsidSect="002A15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97" w:rsidRDefault="00D76C97" w:rsidP="00AF29CF">
      <w:pPr>
        <w:spacing w:after="0" w:line="240" w:lineRule="auto"/>
      </w:pPr>
      <w:r>
        <w:separator/>
      </w:r>
    </w:p>
  </w:endnote>
  <w:endnote w:type="continuationSeparator" w:id="0">
    <w:p w:rsidR="00D76C97" w:rsidRDefault="00D76C97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B9" w:rsidRPr="00A677C2" w:rsidRDefault="007B58B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……/……/20……</w:t>
    </w:r>
  </w:p>
  <w:p w:rsidR="007B58B9" w:rsidRPr="00A677C2" w:rsidRDefault="007B58B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7B58B9" w:rsidRPr="00A677C2" w:rsidRDefault="007B58B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7B58B9" w:rsidRPr="00A677C2" w:rsidRDefault="007B58B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7B58B9" w:rsidRDefault="007B58B9" w:rsidP="006D4D4F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Safi DOĞAN  </w:t>
    </w:r>
  </w:p>
  <w:p w:rsidR="007B58B9" w:rsidRPr="00A677C2" w:rsidRDefault="007B58B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97" w:rsidRDefault="00D76C97" w:rsidP="00AF29CF">
      <w:pPr>
        <w:spacing w:after="0" w:line="240" w:lineRule="auto"/>
      </w:pPr>
      <w:r>
        <w:separator/>
      </w:r>
    </w:p>
  </w:footnote>
  <w:footnote w:type="continuationSeparator" w:id="0">
    <w:p w:rsidR="00D76C97" w:rsidRDefault="00D76C97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B9" w:rsidRDefault="00D76C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B9" w:rsidRDefault="007B58B9">
    <w:pPr>
      <w:pStyle w:val="stbilgi"/>
      <w:jc w:val="right"/>
    </w:pPr>
    <w:r>
      <w:t xml:space="preserve">IV. Yarıyıl   </w:t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7377F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7377F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7B58B9" w:rsidRDefault="00D76C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B9" w:rsidRDefault="00D76C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D9C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63274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72CC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B4920"/>
    <w:multiLevelType w:val="hybridMultilevel"/>
    <w:tmpl w:val="1F1A793C"/>
    <w:lvl w:ilvl="0" w:tplc="100018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F7927"/>
    <w:multiLevelType w:val="hybridMultilevel"/>
    <w:tmpl w:val="1F1A793C"/>
    <w:lvl w:ilvl="0" w:tplc="100018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F593D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F74E3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067E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103B5A"/>
    <w:rsid w:val="0017377F"/>
    <w:rsid w:val="00196261"/>
    <w:rsid w:val="001D4D1C"/>
    <w:rsid w:val="00283701"/>
    <w:rsid w:val="002A1546"/>
    <w:rsid w:val="00462DF9"/>
    <w:rsid w:val="0048557D"/>
    <w:rsid w:val="00511E26"/>
    <w:rsid w:val="00535D11"/>
    <w:rsid w:val="005C48DC"/>
    <w:rsid w:val="006D4D4F"/>
    <w:rsid w:val="00746940"/>
    <w:rsid w:val="007614EB"/>
    <w:rsid w:val="007B58B9"/>
    <w:rsid w:val="008A1D80"/>
    <w:rsid w:val="008D7659"/>
    <w:rsid w:val="009B518E"/>
    <w:rsid w:val="009C78CD"/>
    <w:rsid w:val="00A250B0"/>
    <w:rsid w:val="00A677C2"/>
    <w:rsid w:val="00AF21BE"/>
    <w:rsid w:val="00AF29CF"/>
    <w:rsid w:val="00B20EAC"/>
    <w:rsid w:val="00B86A8C"/>
    <w:rsid w:val="00C567C7"/>
    <w:rsid w:val="00CA209E"/>
    <w:rsid w:val="00CF4722"/>
    <w:rsid w:val="00CF718D"/>
    <w:rsid w:val="00D76C9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FA6B510-EA40-4CED-AFCA-6828A86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6D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5207-0433-4AEB-B8C0-D2B73562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2016-01-20T06:34:00Z</cp:lastPrinted>
  <dcterms:created xsi:type="dcterms:W3CDTF">2014-09-30T11:23:00Z</dcterms:created>
  <dcterms:modified xsi:type="dcterms:W3CDTF">2016-02-10T14:00:00Z</dcterms:modified>
</cp:coreProperties>
</file>