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AED31" w14:textId="77777777" w:rsidR="00F1317A" w:rsidRPr="00430F18" w:rsidRDefault="00E05233" w:rsidP="00CF3A34">
      <w:pPr>
        <w:pStyle w:val="Default"/>
        <w:spacing w:line="276" w:lineRule="auto"/>
        <w:jc w:val="center"/>
        <w:rPr>
          <w:b/>
          <w:bCs/>
          <w:color w:val="auto"/>
        </w:rPr>
      </w:pPr>
      <w:r>
        <w:rPr>
          <w:b/>
          <w:bCs/>
          <w:color w:val="auto"/>
        </w:rPr>
        <w:t xml:space="preserve">KIRŞEHİR </w:t>
      </w:r>
      <w:r w:rsidR="00574F0D" w:rsidRPr="00430F18">
        <w:rPr>
          <w:b/>
          <w:bCs/>
          <w:color w:val="auto"/>
        </w:rPr>
        <w:t>AHİ EVRAN ÜNİVERSİTESİ</w:t>
      </w:r>
      <w:r w:rsidR="00F1317A" w:rsidRPr="00430F18">
        <w:rPr>
          <w:b/>
          <w:bCs/>
          <w:color w:val="auto"/>
        </w:rPr>
        <w:t xml:space="preserve"> TIP FAKÜLTESİ </w:t>
      </w:r>
    </w:p>
    <w:p w14:paraId="35BA5A9A" w14:textId="57483A86" w:rsidR="00574F0D" w:rsidRPr="00430F18" w:rsidRDefault="008A186C" w:rsidP="00CF3A34">
      <w:pPr>
        <w:pStyle w:val="Default"/>
        <w:spacing w:line="276" w:lineRule="auto"/>
        <w:jc w:val="center"/>
        <w:rPr>
          <w:b/>
          <w:bCs/>
          <w:color w:val="auto"/>
        </w:rPr>
      </w:pPr>
      <w:r>
        <w:rPr>
          <w:b/>
          <w:bCs/>
          <w:color w:val="auto"/>
        </w:rPr>
        <w:t>TIP EĞİTİMİ ÖĞRENCİ KURULU</w:t>
      </w:r>
      <w:r w:rsidRPr="008A186C">
        <w:rPr>
          <w:rStyle w:val="AklamaBavurusu"/>
          <w:rFonts w:asciiTheme="minorHAnsi" w:hAnsiTheme="minorHAnsi" w:cstheme="minorBidi"/>
          <w:b/>
          <w:color w:val="auto"/>
          <w:sz w:val="24"/>
          <w:szCs w:val="24"/>
        </w:rPr>
        <w:t xml:space="preserve"> </w:t>
      </w:r>
      <w:r w:rsidRPr="008A186C">
        <w:rPr>
          <w:rStyle w:val="AklamaBavurusu"/>
          <w:b/>
          <w:color w:val="auto"/>
          <w:sz w:val="24"/>
          <w:szCs w:val="24"/>
        </w:rPr>
        <w:t>Y</w:t>
      </w:r>
      <w:r w:rsidR="00F1317A" w:rsidRPr="008A186C">
        <w:rPr>
          <w:b/>
          <w:bCs/>
          <w:color w:val="auto"/>
        </w:rPr>
        <w:t>ÖNERGESİ</w:t>
      </w:r>
    </w:p>
    <w:p w14:paraId="39415C61" w14:textId="032ED21F" w:rsidR="00FC048A" w:rsidRPr="005A0D20" w:rsidRDefault="00FC048A" w:rsidP="00FC048A">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Üniversitemiz Senatosunun 13</w:t>
      </w:r>
      <w:r>
        <w:rPr>
          <w:rFonts w:ascii="Times New Roman" w:hAnsi="Times New Roman"/>
          <w:b/>
          <w:bCs/>
          <w:color w:val="000000"/>
          <w:sz w:val="18"/>
          <w:szCs w:val="18"/>
        </w:rPr>
        <w:t>.</w:t>
      </w:r>
      <w:r>
        <w:rPr>
          <w:rFonts w:ascii="Times New Roman" w:hAnsi="Times New Roman"/>
          <w:b/>
          <w:bCs/>
          <w:color w:val="000000"/>
          <w:sz w:val="18"/>
          <w:szCs w:val="18"/>
        </w:rPr>
        <w:t>12</w:t>
      </w:r>
      <w:r>
        <w:rPr>
          <w:rFonts w:ascii="Times New Roman" w:hAnsi="Times New Roman"/>
          <w:b/>
          <w:bCs/>
          <w:color w:val="000000"/>
          <w:sz w:val="18"/>
          <w:szCs w:val="18"/>
        </w:rPr>
        <w:t>.2018 tarihli ve 2018/1</w:t>
      </w:r>
      <w:r>
        <w:rPr>
          <w:rFonts w:ascii="Times New Roman" w:hAnsi="Times New Roman"/>
          <w:b/>
          <w:bCs/>
          <w:color w:val="000000"/>
          <w:sz w:val="18"/>
          <w:szCs w:val="18"/>
        </w:rPr>
        <w:t>5</w:t>
      </w:r>
      <w:r>
        <w:rPr>
          <w:rFonts w:ascii="Times New Roman" w:hAnsi="Times New Roman"/>
          <w:b/>
          <w:bCs/>
          <w:color w:val="000000"/>
          <w:sz w:val="18"/>
          <w:szCs w:val="18"/>
        </w:rPr>
        <w:t>-0</w:t>
      </w:r>
      <w:r>
        <w:rPr>
          <w:rFonts w:ascii="Times New Roman" w:hAnsi="Times New Roman"/>
          <w:b/>
          <w:bCs/>
          <w:color w:val="000000"/>
          <w:sz w:val="18"/>
          <w:szCs w:val="18"/>
        </w:rPr>
        <w:t>4</w:t>
      </w:r>
      <w:r>
        <w:rPr>
          <w:rFonts w:ascii="Times New Roman" w:hAnsi="Times New Roman"/>
          <w:b/>
          <w:bCs/>
          <w:color w:val="000000"/>
          <w:sz w:val="18"/>
          <w:szCs w:val="18"/>
        </w:rPr>
        <w:t xml:space="preserve"> saylı Kararı ile kabul edilmiştir. ) </w:t>
      </w:r>
    </w:p>
    <w:p w14:paraId="3326565A" w14:textId="77777777" w:rsidR="00FF59A4" w:rsidRDefault="00FF59A4" w:rsidP="00CF3A34">
      <w:pPr>
        <w:pStyle w:val="Default"/>
        <w:spacing w:line="276" w:lineRule="auto"/>
        <w:jc w:val="center"/>
        <w:rPr>
          <w:b/>
        </w:rPr>
      </w:pPr>
    </w:p>
    <w:p w14:paraId="60CB8BFE" w14:textId="77777777" w:rsidR="005F5BCE" w:rsidRPr="00430F18" w:rsidRDefault="005F5BCE" w:rsidP="00CF3A34">
      <w:pPr>
        <w:pStyle w:val="Default"/>
        <w:spacing w:line="276" w:lineRule="auto"/>
        <w:jc w:val="center"/>
        <w:rPr>
          <w:b/>
        </w:rPr>
      </w:pPr>
      <w:r w:rsidRPr="00430F18">
        <w:rPr>
          <w:b/>
        </w:rPr>
        <w:t xml:space="preserve">BİRİNCİ BÖLÜM </w:t>
      </w:r>
    </w:p>
    <w:p w14:paraId="7BC66C2E" w14:textId="77777777" w:rsidR="005F5BCE" w:rsidRDefault="005F5BCE" w:rsidP="00CF3A34">
      <w:pPr>
        <w:pStyle w:val="Default"/>
        <w:spacing w:line="276" w:lineRule="auto"/>
        <w:jc w:val="center"/>
      </w:pPr>
      <w:r w:rsidRPr="00430F18">
        <w:t>Amaç, Kapsam, Dayanak ve Tanımlar</w:t>
      </w:r>
      <w:bookmarkStart w:id="0" w:name="_GoBack"/>
      <w:bookmarkEnd w:id="0"/>
    </w:p>
    <w:p w14:paraId="063129E9" w14:textId="77777777" w:rsidR="00430F18" w:rsidRPr="00430F18" w:rsidRDefault="00430F18" w:rsidP="00CF3A34">
      <w:pPr>
        <w:pStyle w:val="Default"/>
        <w:spacing w:line="276" w:lineRule="auto"/>
        <w:jc w:val="center"/>
        <w:rPr>
          <w:b/>
          <w:bCs/>
          <w:color w:val="auto"/>
        </w:rPr>
      </w:pPr>
    </w:p>
    <w:p w14:paraId="2721733D" w14:textId="77777777" w:rsidR="00574F0D" w:rsidRPr="00430F18" w:rsidRDefault="00574F0D" w:rsidP="00CF3A34">
      <w:pPr>
        <w:pStyle w:val="Default"/>
        <w:spacing w:line="276" w:lineRule="auto"/>
        <w:jc w:val="both"/>
        <w:rPr>
          <w:color w:val="auto"/>
        </w:rPr>
      </w:pPr>
      <w:r w:rsidRPr="00430F18">
        <w:rPr>
          <w:b/>
          <w:bCs/>
          <w:color w:val="auto"/>
        </w:rPr>
        <w:t xml:space="preserve">Amaç </w:t>
      </w:r>
    </w:p>
    <w:p w14:paraId="494EA95A" w14:textId="77777777" w:rsidR="00312CAF" w:rsidRPr="00430F18" w:rsidRDefault="00574F0D" w:rsidP="00CF3A34">
      <w:pPr>
        <w:autoSpaceDE w:val="0"/>
        <w:autoSpaceDN w:val="0"/>
        <w:adjustRightInd w:val="0"/>
        <w:spacing w:after="0"/>
        <w:jc w:val="both"/>
        <w:rPr>
          <w:rFonts w:ascii="Times New Roman" w:hAnsi="Times New Roman" w:cs="Times New Roman"/>
          <w:sz w:val="24"/>
          <w:szCs w:val="24"/>
        </w:rPr>
      </w:pPr>
      <w:r w:rsidRPr="00430F18">
        <w:rPr>
          <w:rFonts w:ascii="Times New Roman" w:hAnsi="Times New Roman" w:cs="Times New Roman"/>
          <w:b/>
          <w:bCs/>
          <w:sz w:val="24"/>
          <w:szCs w:val="24"/>
        </w:rPr>
        <w:t xml:space="preserve">MADDE 1 – </w:t>
      </w:r>
      <w:r w:rsidRPr="00430F18">
        <w:rPr>
          <w:rFonts w:ascii="Times New Roman" w:hAnsi="Times New Roman" w:cs="Times New Roman"/>
          <w:sz w:val="24"/>
          <w:szCs w:val="24"/>
        </w:rPr>
        <w:t xml:space="preserve">Bu yönergenin amacı, </w:t>
      </w:r>
      <w:r w:rsidR="00E05233">
        <w:rPr>
          <w:rFonts w:ascii="Times New Roman" w:hAnsi="Times New Roman" w:cs="Times New Roman"/>
          <w:sz w:val="24"/>
          <w:szCs w:val="24"/>
        </w:rPr>
        <w:t xml:space="preserve">Kırşehir </w:t>
      </w:r>
      <w:r w:rsidRPr="00430F18">
        <w:rPr>
          <w:rFonts w:ascii="Times New Roman" w:hAnsi="Times New Roman" w:cs="Times New Roman"/>
          <w:sz w:val="24"/>
          <w:szCs w:val="24"/>
        </w:rPr>
        <w:t>Ahi E</w:t>
      </w:r>
      <w:r w:rsidR="00E15FC1" w:rsidRPr="00430F18">
        <w:rPr>
          <w:rFonts w:ascii="Times New Roman" w:hAnsi="Times New Roman" w:cs="Times New Roman"/>
          <w:sz w:val="24"/>
          <w:szCs w:val="24"/>
        </w:rPr>
        <w:t xml:space="preserve">vran Üniversitesi Tıp Fakültesi </w:t>
      </w:r>
      <w:r w:rsidR="00DC6D97" w:rsidRPr="00430F18">
        <w:rPr>
          <w:rFonts w:ascii="Times New Roman" w:hAnsi="Times New Roman" w:cs="Times New Roman"/>
          <w:sz w:val="24"/>
          <w:szCs w:val="24"/>
        </w:rPr>
        <w:t>öğrencilerin</w:t>
      </w:r>
      <w:r w:rsidR="00E15FC1" w:rsidRPr="00430F18">
        <w:rPr>
          <w:rFonts w:ascii="Times New Roman" w:hAnsi="Times New Roman" w:cs="Times New Roman"/>
          <w:sz w:val="24"/>
          <w:szCs w:val="24"/>
        </w:rPr>
        <w:t>in</w:t>
      </w:r>
      <w:r w:rsidR="00DC6D97" w:rsidRPr="00430F18">
        <w:rPr>
          <w:rFonts w:ascii="Times New Roman" w:hAnsi="Times New Roman" w:cs="Times New Roman"/>
          <w:sz w:val="24"/>
          <w:szCs w:val="24"/>
        </w:rPr>
        <w:t>, al</w:t>
      </w:r>
      <w:r w:rsidR="00FF59A4">
        <w:rPr>
          <w:rFonts w:ascii="Times New Roman" w:hAnsi="Times New Roman" w:cs="Times New Roman"/>
          <w:sz w:val="24"/>
          <w:szCs w:val="24"/>
        </w:rPr>
        <w:t>dıkları</w:t>
      </w:r>
      <w:r w:rsidR="00DC6D97" w:rsidRPr="00430F18">
        <w:rPr>
          <w:rFonts w:ascii="Times New Roman" w:hAnsi="Times New Roman" w:cs="Times New Roman"/>
          <w:sz w:val="24"/>
          <w:szCs w:val="24"/>
        </w:rPr>
        <w:t xml:space="preserve"> </w:t>
      </w:r>
      <w:r w:rsidR="00FF59A4" w:rsidRPr="00430F18">
        <w:rPr>
          <w:rFonts w:ascii="Times New Roman" w:hAnsi="Times New Roman" w:cs="Times New Roman"/>
          <w:sz w:val="24"/>
          <w:szCs w:val="24"/>
        </w:rPr>
        <w:t xml:space="preserve">Tıp Eğitim Programının </w:t>
      </w:r>
      <w:r w:rsidR="00DC6D97" w:rsidRPr="00430F18">
        <w:rPr>
          <w:rFonts w:ascii="Times New Roman" w:hAnsi="Times New Roman" w:cs="Times New Roman"/>
          <w:sz w:val="24"/>
          <w:szCs w:val="24"/>
        </w:rPr>
        <w:t xml:space="preserve">planlama, yönetim ve değerlendirme süreçlerine etkin olarak katılımını sağlamak </w:t>
      </w:r>
      <w:r w:rsidRPr="00430F18">
        <w:rPr>
          <w:rFonts w:ascii="Times New Roman" w:hAnsi="Times New Roman" w:cs="Times New Roman"/>
          <w:sz w:val="24"/>
          <w:szCs w:val="24"/>
        </w:rPr>
        <w:t>amacıyla oluşturulacak</w:t>
      </w:r>
      <w:r w:rsidR="00FF59A4">
        <w:rPr>
          <w:rFonts w:ascii="Times New Roman" w:hAnsi="Times New Roman" w:cs="Times New Roman"/>
          <w:sz w:val="24"/>
          <w:szCs w:val="24"/>
        </w:rPr>
        <w:t>,</w:t>
      </w:r>
      <w:r w:rsidRPr="00430F18">
        <w:rPr>
          <w:rFonts w:ascii="Times New Roman" w:hAnsi="Times New Roman" w:cs="Times New Roman"/>
          <w:sz w:val="24"/>
          <w:szCs w:val="24"/>
        </w:rPr>
        <w:t xml:space="preserve"> </w:t>
      </w:r>
      <w:r w:rsidR="0030139D" w:rsidRPr="00430F18">
        <w:rPr>
          <w:rFonts w:ascii="Times New Roman" w:hAnsi="Times New Roman" w:cs="Times New Roman"/>
          <w:sz w:val="24"/>
          <w:szCs w:val="24"/>
        </w:rPr>
        <w:t>Tıp Eğitimi Öğrenci Kurulu (TEÖK)</w:t>
      </w:r>
      <w:r w:rsidR="00A46CD0">
        <w:rPr>
          <w:rFonts w:ascii="Times New Roman" w:hAnsi="Times New Roman" w:cs="Times New Roman"/>
          <w:sz w:val="24"/>
          <w:szCs w:val="24"/>
        </w:rPr>
        <w:t>’</w:t>
      </w:r>
      <w:proofErr w:type="spellStart"/>
      <w:r w:rsidR="00A46CD0" w:rsidRPr="00430F18">
        <w:rPr>
          <w:rFonts w:ascii="Times New Roman" w:hAnsi="Times New Roman" w:cs="Times New Roman"/>
          <w:sz w:val="24"/>
          <w:szCs w:val="24"/>
        </w:rPr>
        <w:t>nun</w:t>
      </w:r>
      <w:proofErr w:type="spellEnd"/>
      <w:r w:rsidR="0030139D" w:rsidRPr="00430F18">
        <w:rPr>
          <w:rFonts w:ascii="Times New Roman" w:hAnsi="Times New Roman" w:cs="Times New Roman"/>
          <w:sz w:val="24"/>
          <w:szCs w:val="24"/>
        </w:rPr>
        <w:t xml:space="preserve"> </w:t>
      </w:r>
      <w:r w:rsidRPr="00430F18">
        <w:rPr>
          <w:rFonts w:ascii="Times New Roman" w:hAnsi="Times New Roman" w:cs="Times New Roman"/>
          <w:sz w:val="24"/>
          <w:szCs w:val="24"/>
        </w:rPr>
        <w:t>seçim ve çalışma esaslarını düzenlemektir.</w:t>
      </w:r>
      <w:r w:rsidR="00167384" w:rsidRPr="00430F18">
        <w:rPr>
          <w:rFonts w:ascii="Times New Roman" w:hAnsi="Times New Roman" w:cs="Times New Roman"/>
          <w:sz w:val="24"/>
          <w:szCs w:val="24"/>
        </w:rPr>
        <w:t xml:space="preserve"> </w:t>
      </w:r>
    </w:p>
    <w:p w14:paraId="69C3B264" w14:textId="77777777" w:rsidR="00596503" w:rsidRPr="00430F18" w:rsidRDefault="00596503" w:rsidP="00CF3A34">
      <w:pPr>
        <w:pStyle w:val="Default"/>
        <w:spacing w:line="276" w:lineRule="auto"/>
        <w:jc w:val="both"/>
        <w:rPr>
          <w:b/>
          <w:bCs/>
          <w:color w:val="auto"/>
        </w:rPr>
      </w:pPr>
    </w:p>
    <w:p w14:paraId="139F9839" w14:textId="77777777" w:rsidR="00312CAF" w:rsidRPr="00430F18" w:rsidRDefault="00312CAF" w:rsidP="00CF3A34">
      <w:pPr>
        <w:pStyle w:val="Default"/>
        <w:spacing w:line="276" w:lineRule="auto"/>
        <w:jc w:val="both"/>
        <w:rPr>
          <w:color w:val="auto"/>
        </w:rPr>
      </w:pPr>
      <w:r w:rsidRPr="00430F18">
        <w:rPr>
          <w:b/>
          <w:bCs/>
          <w:color w:val="auto"/>
        </w:rPr>
        <w:t xml:space="preserve">Kapsam </w:t>
      </w:r>
    </w:p>
    <w:p w14:paraId="6C9F79C7" w14:textId="5412963A" w:rsidR="00312CAF" w:rsidRPr="006645E7" w:rsidRDefault="00312CAF" w:rsidP="00CF3A34">
      <w:pPr>
        <w:spacing w:after="0"/>
        <w:jc w:val="both"/>
        <w:rPr>
          <w:rFonts w:ascii="Times New Roman" w:hAnsi="Times New Roman" w:cs="Times New Roman"/>
          <w:sz w:val="24"/>
          <w:szCs w:val="24"/>
        </w:rPr>
      </w:pPr>
      <w:r w:rsidRPr="00430F18">
        <w:rPr>
          <w:rFonts w:ascii="Times New Roman" w:hAnsi="Times New Roman" w:cs="Times New Roman"/>
          <w:b/>
          <w:bCs/>
          <w:sz w:val="24"/>
          <w:szCs w:val="24"/>
        </w:rPr>
        <w:t xml:space="preserve">MADDE 2 </w:t>
      </w:r>
      <w:r w:rsidR="00815BD6" w:rsidRPr="00430F18">
        <w:rPr>
          <w:rFonts w:ascii="Times New Roman" w:hAnsi="Times New Roman" w:cs="Times New Roman"/>
          <w:b/>
          <w:bCs/>
          <w:sz w:val="24"/>
          <w:szCs w:val="24"/>
        </w:rPr>
        <w:t>–</w:t>
      </w:r>
      <w:r w:rsidRPr="00430F18">
        <w:rPr>
          <w:rFonts w:ascii="Times New Roman" w:hAnsi="Times New Roman" w:cs="Times New Roman"/>
          <w:b/>
          <w:bCs/>
          <w:sz w:val="24"/>
          <w:szCs w:val="24"/>
        </w:rPr>
        <w:t xml:space="preserve"> </w:t>
      </w:r>
      <w:r w:rsidR="00A46CD0">
        <w:rPr>
          <w:rFonts w:ascii="Times New Roman" w:hAnsi="Times New Roman" w:cs="Times New Roman"/>
          <w:sz w:val="24"/>
          <w:szCs w:val="24"/>
        </w:rPr>
        <w:t>Bu Yönerge,</w:t>
      </w:r>
      <w:r w:rsidRPr="00430F18">
        <w:rPr>
          <w:rFonts w:ascii="Times New Roman" w:hAnsi="Times New Roman" w:cs="Times New Roman"/>
          <w:sz w:val="24"/>
          <w:szCs w:val="24"/>
        </w:rPr>
        <w:t xml:space="preserve"> </w:t>
      </w:r>
      <w:r w:rsidR="00E05233">
        <w:rPr>
          <w:rFonts w:ascii="Times New Roman" w:hAnsi="Times New Roman" w:cs="Times New Roman"/>
          <w:sz w:val="24"/>
          <w:szCs w:val="24"/>
        </w:rPr>
        <w:t xml:space="preserve">Kırşehir </w:t>
      </w:r>
      <w:r w:rsidRPr="00430F18">
        <w:rPr>
          <w:rFonts w:ascii="Times New Roman" w:hAnsi="Times New Roman" w:cs="Times New Roman"/>
          <w:sz w:val="24"/>
          <w:szCs w:val="24"/>
        </w:rPr>
        <w:t xml:space="preserve">Ahi Evran Üniversitesi Tıp Fakültesi </w:t>
      </w:r>
      <w:r w:rsidR="00CD2162" w:rsidRPr="00430F18">
        <w:rPr>
          <w:rFonts w:ascii="Times New Roman" w:hAnsi="Times New Roman" w:cs="Times New Roman"/>
          <w:sz w:val="24"/>
          <w:szCs w:val="24"/>
        </w:rPr>
        <w:t xml:space="preserve">mezuniyet öncesi tıp eğitimi </w:t>
      </w:r>
      <w:r w:rsidRPr="00430F18">
        <w:rPr>
          <w:rFonts w:ascii="Times New Roman" w:hAnsi="Times New Roman" w:cs="Times New Roman"/>
          <w:sz w:val="24"/>
          <w:szCs w:val="24"/>
        </w:rPr>
        <w:t xml:space="preserve">öğrencilerini </w:t>
      </w:r>
      <w:r w:rsidR="00A46CD0">
        <w:rPr>
          <w:rFonts w:ascii="Times New Roman" w:hAnsi="Times New Roman" w:cs="Times New Roman"/>
          <w:sz w:val="24"/>
          <w:szCs w:val="24"/>
        </w:rPr>
        <w:t xml:space="preserve">ilgili eğitim öğretim kurullarında </w:t>
      </w:r>
      <w:r w:rsidRPr="00430F18">
        <w:rPr>
          <w:rFonts w:ascii="Times New Roman" w:hAnsi="Times New Roman" w:cs="Times New Roman"/>
          <w:sz w:val="24"/>
          <w:szCs w:val="24"/>
        </w:rPr>
        <w:t>temsil etme yetkisiyle kurulacak olan</w:t>
      </w:r>
      <w:r w:rsidR="00A46CD0">
        <w:rPr>
          <w:rFonts w:ascii="Times New Roman" w:hAnsi="Times New Roman" w:cs="Times New Roman"/>
          <w:sz w:val="24"/>
          <w:szCs w:val="24"/>
        </w:rPr>
        <w:t>,</w:t>
      </w:r>
      <w:r w:rsidRPr="00430F18">
        <w:rPr>
          <w:rFonts w:ascii="Times New Roman" w:hAnsi="Times New Roman" w:cs="Times New Roman"/>
          <w:sz w:val="24"/>
          <w:szCs w:val="24"/>
        </w:rPr>
        <w:t xml:space="preserve"> </w:t>
      </w:r>
      <w:r w:rsidR="00E05233">
        <w:rPr>
          <w:rFonts w:ascii="Times New Roman" w:hAnsi="Times New Roman" w:cs="Times New Roman"/>
          <w:sz w:val="24"/>
          <w:szCs w:val="24"/>
        </w:rPr>
        <w:t xml:space="preserve">Kırşehir </w:t>
      </w:r>
      <w:r w:rsidRPr="00430F18">
        <w:rPr>
          <w:rFonts w:ascii="Times New Roman" w:hAnsi="Times New Roman" w:cs="Times New Roman"/>
          <w:sz w:val="24"/>
          <w:szCs w:val="24"/>
        </w:rPr>
        <w:t xml:space="preserve">Ahi Evran Üniversitesi Tıp Fakültesi </w:t>
      </w:r>
      <w:r w:rsidR="00BD3FDF">
        <w:rPr>
          <w:rFonts w:ascii="Times New Roman" w:hAnsi="Times New Roman" w:cs="Times New Roman"/>
          <w:sz w:val="24"/>
          <w:szCs w:val="24"/>
        </w:rPr>
        <w:t>Öğrenci Kurulu</w:t>
      </w:r>
      <w:r w:rsidRPr="00430F18">
        <w:rPr>
          <w:rFonts w:ascii="Times New Roman" w:hAnsi="Times New Roman" w:cs="Times New Roman"/>
          <w:sz w:val="24"/>
          <w:szCs w:val="24"/>
        </w:rPr>
        <w:t xml:space="preserve">, görev, </w:t>
      </w:r>
      <w:r w:rsidR="00A46CD0">
        <w:rPr>
          <w:rFonts w:ascii="Times New Roman" w:hAnsi="Times New Roman" w:cs="Times New Roman"/>
          <w:sz w:val="24"/>
          <w:szCs w:val="24"/>
        </w:rPr>
        <w:t>seçim</w:t>
      </w:r>
      <w:r w:rsidRPr="00430F18">
        <w:rPr>
          <w:rFonts w:ascii="Times New Roman" w:hAnsi="Times New Roman" w:cs="Times New Roman"/>
          <w:sz w:val="24"/>
          <w:szCs w:val="24"/>
        </w:rPr>
        <w:t xml:space="preserve"> ve çalışma esaslarına ilişkin hükümleri kapsar.</w:t>
      </w:r>
      <w:r w:rsidR="00AE2892" w:rsidRPr="00430F18">
        <w:rPr>
          <w:rFonts w:ascii="Times New Roman" w:hAnsi="Times New Roman" w:cs="Times New Roman"/>
          <w:sz w:val="24"/>
          <w:szCs w:val="24"/>
        </w:rPr>
        <w:t xml:space="preserve"> </w:t>
      </w:r>
    </w:p>
    <w:p w14:paraId="3D0FB48A" w14:textId="77777777" w:rsidR="00040404" w:rsidRDefault="00040404" w:rsidP="00CF3A34">
      <w:pPr>
        <w:pStyle w:val="Default"/>
        <w:spacing w:line="276" w:lineRule="auto"/>
        <w:rPr>
          <w:b/>
          <w:bCs/>
          <w:color w:val="auto"/>
        </w:rPr>
      </w:pPr>
    </w:p>
    <w:p w14:paraId="1E8DE5AE" w14:textId="77777777" w:rsidR="00312CAF" w:rsidRPr="00430F18" w:rsidRDefault="00312CAF" w:rsidP="00CF3A34">
      <w:pPr>
        <w:pStyle w:val="Default"/>
        <w:spacing w:line="276" w:lineRule="auto"/>
        <w:rPr>
          <w:color w:val="auto"/>
        </w:rPr>
      </w:pPr>
      <w:r w:rsidRPr="00430F18">
        <w:rPr>
          <w:b/>
          <w:bCs/>
          <w:color w:val="auto"/>
        </w:rPr>
        <w:t xml:space="preserve">Dayanak </w:t>
      </w:r>
    </w:p>
    <w:p w14:paraId="5725E990" w14:textId="16E6FFC4" w:rsidR="00312CAF" w:rsidRPr="00430F18" w:rsidRDefault="008A186C" w:rsidP="008A186C">
      <w:pPr>
        <w:pStyle w:val="Default"/>
        <w:spacing w:line="276" w:lineRule="auto"/>
        <w:jc w:val="both"/>
        <w:rPr>
          <w:color w:val="auto"/>
        </w:rPr>
      </w:pPr>
      <w:r>
        <w:t xml:space="preserve">Madde 3 – Bu Yönerge, 20.09.2005 tarihli Resmi Gazetede yayımlanan </w:t>
      </w:r>
      <w:r w:rsidRPr="006645E7">
        <w:t>Yükseköğretim Kurumları Öğrenci Konseyleri ve Yükseköğretim Kurumları Ulusal Öğrenci Konseyi Yönetmeliği’nin 7. maddesine dayanılarak hazırlanmıştır.</w:t>
      </w:r>
    </w:p>
    <w:p w14:paraId="36EEBA07" w14:textId="77777777" w:rsidR="008A186C" w:rsidRDefault="008A186C" w:rsidP="00CF3A34">
      <w:pPr>
        <w:pStyle w:val="Default"/>
        <w:spacing w:line="276" w:lineRule="auto"/>
        <w:rPr>
          <w:b/>
          <w:bCs/>
          <w:color w:val="auto"/>
        </w:rPr>
      </w:pPr>
    </w:p>
    <w:p w14:paraId="647E0E6E" w14:textId="77777777" w:rsidR="00596503" w:rsidRPr="00430F18" w:rsidRDefault="00312CAF" w:rsidP="00CF3A34">
      <w:pPr>
        <w:pStyle w:val="Default"/>
        <w:spacing w:line="276" w:lineRule="auto"/>
        <w:rPr>
          <w:b/>
          <w:bCs/>
          <w:color w:val="auto"/>
        </w:rPr>
      </w:pPr>
      <w:r w:rsidRPr="00430F18">
        <w:rPr>
          <w:b/>
          <w:bCs/>
          <w:color w:val="auto"/>
        </w:rPr>
        <w:t>Tanımlar</w:t>
      </w:r>
    </w:p>
    <w:p w14:paraId="52FC78FD" w14:textId="77777777" w:rsidR="00312CAF" w:rsidRPr="00430F18" w:rsidRDefault="00596503" w:rsidP="00CF3A34">
      <w:pPr>
        <w:pStyle w:val="Default"/>
        <w:spacing w:line="276" w:lineRule="auto"/>
        <w:rPr>
          <w:b/>
          <w:bCs/>
          <w:color w:val="auto"/>
        </w:rPr>
      </w:pPr>
      <w:r w:rsidRPr="00430F18">
        <w:rPr>
          <w:b/>
          <w:bCs/>
          <w:color w:val="auto"/>
        </w:rPr>
        <w:t>MADDE 4</w:t>
      </w:r>
      <w:r w:rsidR="00815BD6" w:rsidRPr="00430F18">
        <w:rPr>
          <w:b/>
          <w:bCs/>
          <w:color w:val="auto"/>
        </w:rPr>
        <w:t xml:space="preserve"> –</w:t>
      </w:r>
      <w:r w:rsidR="00815BD6" w:rsidRPr="00430F18">
        <w:rPr>
          <w:color w:val="auto"/>
        </w:rPr>
        <w:t xml:space="preserve"> </w:t>
      </w:r>
      <w:r w:rsidR="00815BD6" w:rsidRPr="00040404">
        <w:rPr>
          <w:color w:val="auto"/>
        </w:rPr>
        <w:t>Bu yönergede geçen;</w:t>
      </w:r>
    </w:p>
    <w:tbl>
      <w:tblPr>
        <w:tblW w:w="5000" w:type="pct"/>
        <w:tblLook w:val="0000" w:firstRow="0" w:lastRow="0" w:firstColumn="0" w:lastColumn="0" w:noHBand="0" w:noVBand="0"/>
      </w:tblPr>
      <w:tblGrid>
        <w:gridCol w:w="2693"/>
        <w:gridCol w:w="6379"/>
      </w:tblGrid>
      <w:tr w:rsidR="00CF3A34" w:rsidRPr="00430F18" w14:paraId="63C1A24A" w14:textId="77777777" w:rsidTr="00D54B95">
        <w:trPr>
          <w:trHeight w:val="118"/>
        </w:trPr>
        <w:tc>
          <w:tcPr>
            <w:tcW w:w="1484" w:type="pct"/>
          </w:tcPr>
          <w:p w14:paraId="3ABA5262" w14:textId="77777777" w:rsidR="00312CAF" w:rsidRPr="00430F18" w:rsidRDefault="00312CAF" w:rsidP="00CF3A34">
            <w:pPr>
              <w:pStyle w:val="Default"/>
              <w:spacing w:line="276" w:lineRule="auto"/>
              <w:ind w:right="-108"/>
              <w:rPr>
                <w:b/>
                <w:color w:val="auto"/>
                <w:sz w:val="22"/>
                <w:szCs w:val="22"/>
              </w:rPr>
            </w:pPr>
            <w:r w:rsidRPr="00430F18">
              <w:rPr>
                <w:b/>
                <w:color w:val="auto"/>
                <w:sz w:val="22"/>
                <w:szCs w:val="22"/>
              </w:rPr>
              <w:t xml:space="preserve">Üniversite </w:t>
            </w:r>
          </w:p>
        </w:tc>
        <w:tc>
          <w:tcPr>
            <w:tcW w:w="3516" w:type="pct"/>
          </w:tcPr>
          <w:p w14:paraId="18F75697" w14:textId="77777777" w:rsidR="00312CAF" w:rsidRPr="00430F18" w:rsidRDefault="00312CAF" w:rsidP="00430F18">
            <w:pPr>
              <w:pStyle w:val="Default"/>
              <w:spacing w:line="276" w:lineRule="auto"/>
              <w:ind w:left="177" w:hanging="142"/>
              <w:rPr>
                <w:color w:val="auto"/>
                <w:sz w:val="22"/>
                <w:szCs w:val="22"/>
              </w:rPr>
            </w:pPr>
            <w:r w:rsidRPr="00430F18">
              <w:rPr>
                <w:color w:val="auto"/>
                <w:sz w:val="22"/>
                <w:szCs w:val="22"/>
              </w:rPr>
              <w:t xml:space="preserve">: </w:t>
            </w:r>
            <w:r w:rsidR="00E05233">
              <w:rPr>
                <w:color w:val="auto"/>
                <w:sz w:val="22"/>
                <w:szCs w:val="22"/>
              </w:rPr>
              <w:t xml:space="preserve">Kırşehir </w:t>
            </w:r>
            <w:r w:rsidRPr="00430F18">
              <w:rPr>
                <w:color w:val="auto"/>
                <w:sz w:val="22"/>
                <w:szCs w:val="22"/>
              </w:rPr>
              <w:t>Ahi Evran Üniversitesi</w:t>
            </w:r>
            <w:r w:rsidR="00D455A4">
              <w:rPr>
                <w:color w:val="auto"/>
                <w:sz w:val="22"/>
                <w:szCs w:val="22"/>
              </w:rPr>
              <w:t>’</w:t>
            </w:r>
            <w:r w:rsidRPr="00430F18">
              <w:rPr>
                <w:color w:val="auto"/>
                <w:sz w:val="22"/>
                <w:szCs w:val="22"/>
              </w:rPr>
              <w:t xml:space="preserve">ni, </w:t>
            </w:r>
          </w:p>
        </w:tc>
      </w:tr>
      <w:tr w:rsidR="00CF3A34" w:rsidRPr="00430F18" w14:paraId="59D53A73" w14:textId="77777777" w:rsidTr="00D54B95">
        <w:trPr>
          <w:trHeight w:val="118"/>
        </w:trPr>
        <w:tc>
          <w:tcPr>
            <w:tcW w:w="1484" w:type="pct"/>
          </w:tcPr>
          <w:p w14:paraId="167BDD02" w14:textId="77777777" w:rsidR="00312CAF" w:rsidRPr="00430F18" w:rsidRDefault="00312CAF" w:rsidP="00CF3A34">
            <w:pPr>
              <w:pStyle w:val="Default"/>
              <w:spacing w:line="276" w:lineRule="auto"/>
              <w:rPr>
                <w:b/>
                <w:color w:val="auto"/>
                <w:sz w:val="22"/>
                <w:szCs w:val="22"/>
              </w:rPr>
            </w:pPr>
            <w:r w:rsidRPr="00430F18">
              <w:rPr>
                <w:b/>
                <w:color w:val="auto"/>
                <w:sz w:val="22"/>
                <w:szCs w:val="22"/>
              </w:rPr>
              <w:t xml:space="preserve">Dekan </w:t>
            </w:r>
          </w:p>
        </w:tc>
        <w:tc>
          <w:tcPr>
            <w:tcW w:w="3516" w:type="pct"/>
          </w:tcPr>
          <w:p w14:paraId="28DA4D53" w14:textId="77777777" w:rsidR="00312CAF" w:rsidRPr="00430F18" w:rsidRDefault="00312CAF" w:rsidP="00430F18">
            <w:pPr>
              <w:pStyle w:val="Default"/>
              <w:spacing w:line="276" w:lineRule="auto"/>
              <w:ind w:left="177" w:hanging="142"/>
              <w:rPr>
                <w:color w:val="auto"/>
                <w:sz w:val="22"/>
                <w:szCs w:val="22"/>
              </w:rPr>
            </w:pPr>
            <w:r w:rsidRPr="00430F18">
              <w:rPr>
                <w:color w:val="auto"/>
                <w:sz w:val="22"/>
                <w:szCs w:val="22"/>
              </w:rPr>
              <w:t xml:space="preserve">: </w:t>
            </w:r>
            <w:r w:rsidR="00E05233">
              <w:rPr>
                <w:color w:val="auto"/>
                <w:sz w:val="22"/>
                <w:szCs w:val="22"/>
              </w:rPr>
              <w:t xml:space="preserve">Kırşehir </w:t>
            </w:r>
            <w:r w:rsidRPr="00430F18">
              <w:rPr>
                <w:color w:val="auto"/>
                <w:sz w:val="22"/>
                <w:szCs w:val="22"/>
              </w:rPr>
              <w:t xml:space="preserve">Ahi Evran Üniversitesi Tıp Fakültesi Dekanını, </w:t>
            </w:r>
          </w:p>
        </w:tc>
      </w:tr>
      <w:tr w:rsidR="00CF3A34" w:rsidRPr="00430F18" w14:paraId="5B0C4372" w14:textId="77777777" w:rsidTr="00D54B95">
        <w:trPr>
          <w:trHeight w:val="118"/>
        </w:trPr>
        <w:tc>
          <w:tcPr>
            <w:tcW w:w="1484" w:type="pct"/>
          </w:tcPr>
          <w:p w14:paraId="64302AB0" w14:textId="77777777" w:rsidR="00312CAF" w:rsidRPr="00430F18" w:rsidRDefault="00312CAF" w:rsidP="00CF3A34">
            <w:pPr>
              <w:pStyle w:val="Default"/>
              <w:spacing w:line="276" w:lineRule="auto"/>
              <w:rPr>
                <w:b/>
                <w:color w:val="auto"/>
                <w:sz w:val="22"/>
                <w:szCs w:val="22"/>
              </w:rPr>
            </w:pPr>
            <w:r w:rsidRPr="00430F18">
              <w:rPr>
                <w:b/>
                <w:color w:val="auto"/>
                <w:sz w:val="22"/>
                <w:szCs w:val="22"/>
              </w:rPr>
              <w:t xml:space="preserve">Dekan Yardımcıları </w:t>
            </w:r>
          </w:p>
        </w:tc>
        <w:tc>
          <w:tcPr>
            <w:tcW w:w="3516" w:type="pct"/>
          </w:tcPr>
          <w:p w14:paraId="26E284C5" w14:textId="77777777" w:rsidR="00312CAF" w:rsidRPr="00430F18" w:rsidRDefault="00312CAF" w:rsidP="00430F18">
            <w:pPr>
              <w:pStyle w:val="Default"/>
              <w:spacing w:line="276" w:lineRule="auto"/>
              <w:ind w:left="177" w:right="-816" w:hanging="142"/>
              <w:rPr>
                <w:color w:val="auto"/>
                <w:sz w:val="22"/>
                <w:szCs w:val="22"/>
              </w:rPr>
            </w:pPr>
            <w:r w:rsidRPr="00430F18">
              <w:rPr>
                <w:color w:val="auto"/>
                <w:sz w:val="22"/>
                <w:szCs w:val="22"/>
              </w:rPr>
              <w:t xml:space="preserve">: </w:t>
            </w:r>
            <w:r w:rsidR="00E05233">
              <w:rPr>
                <w:color w:val="auto"/>
                <w:sz w:val="22"/>
                <w:szCs w:val="22"/>
              </w:rPr>
              <w:t xml:space="preserve">Kırşehir </w:t>
            </w:r>
            <w:r w:rsidRPr="00430F18">
              <w:rPr>
                <w:color w:val="auto"/>
                <w:sz w:val="22"/>
                <w:szCs w:val="22"/>
              </w:rPr>
              <w:t xml:space="preserve">Ahi Evran Üniversitesi Tıp Fakültesi Dekan Yardımcılarını, </w:t>
            </w:r>
          </w:p>
        </w:tc>
      </w:tr>
      <w:tr w:rsidR="00CF3A34" w:rsidRPr="00430F18" w14:paraId="1ECD6172" w14:textId="77777777" w:rsidTr="00D54B95">
        <w:trPr>
          <w:trHeight w:val="118"/>
        </w:trPr>
        <w:tc>
          <w:tcPr>
            <w:tcW w:w="1484" w:type="pct"/>
          </w:tcPr>
          <w:p w14:paraId="00844A01" w14:textId="77777777" w:rsidR="00312CAF" w:rsidRPr="00430F18" w:rsidRDefault="0031184E" w:rsidP="00CF3A34">
            <w:pPr>
              <w:pStyle w:val="Default"/>
              <w:spacing w:line="276" w:lineRule="auto"/>
              <w:rPr>
                <w:b/>
                <w:color w:val="auto"/>
                <w:sz w:val="22"/>
                <w:szCs w:val="22"/>
              </w:rPr>
            </w:pPr>
            <w:r w:rsidRPr="00430F18">
              <w:rPr>
                <w:b/>
                <w:color w:val="auto"/>
                <w:sz w:val="22"/>
                <w:szCs w:val="22"/>
              </w:rPr>
              <w:t xml:space="preserve">Fakülte </w:t>
            </w:r>
            <w:r w:rsidR="00086CF5" w:rsidRPr="00430F18">
              <w:rPr>
                <w:b/>
                <w:color w:val="auto"/>
                <w:sz w:val="22"/>
                <w:szCs w:val="22"/>
              </w:rPr>
              <w:t>Seçim Kurulu</w:t>
            </w:r>
          </w:p>
        </w:tc>
        <w:tc>
          <w:tcPr>
            <w:tcW w:w="3516" w:type="pct"/>
          </w:tcPr>
          <w:p w14:paraId="6E17B6D1" w14:textId="77777777" w:rsidR="00312CAF" w:rsidRPr="00430F18" w:rsidRDefault="00CF3A34" w:rsidP="00040404">
            <w:pPr>
              <w:pStyle w:val="Default"/>
              <w:spacing w:line="276" w:lineRule="auto"/>
              <w:ind w:left="177" w:hanging="142"/>
              <w:rPr>
                <w:color w:val="auto"/>
                <w:sz w:val="22"/>
                <w:szCs w:val="22"/>
              </w:rPr>
            </w:pPr>
            <w:r w:rsidRPr="00430F18">
              <w:rPr>
                <w:color w:val="auto"/>
                <w:sz w:val="22"/>
                <w:szCs w:val="22"/>
              </w:rPr>
              <w:t xml:space="preserve">: </w:t>
            </w:r>
            <w:proofErr w:type="spellStart"/>
            <w:r w:rsidR="00A46CD0">
              <w:rPr>
                <w:color w:val="auto"/>
                <w:sz w:val="22"/>
                <w:szCs w:val="22"/>
              </w:rPr>
              <w:t>B</w:t>
            </w:r>
            <w:r w:rsidR="00040404">
              <w:rPr>
                <w:color w:val="auto"/>
                <w:sz w:val="22"/>
                <w:szCs w:val="22"/>
              </w:rPr>
              <w:t>aşkoordinatör</w:t>
            </w:r>
            <w:proofErr w:type="spellEnd"/>
            <w:r w:rsidR="00A46CD0">
              <w:rPr>
                <w:color w:val="auto"/>
                <w:sz w:val="22"/>
                <w:szCs w:val="22"/>
              </w:rPr>
              <w:t xml:space="preserve"> ve </w:t>
            </w:r>
            <w:r w:rsidR="001A5B43" w:rsidRPr="00430F18">
              <w:rPr>
                <w:color w:val="auto"/>
                <w:sz w:val="22"/>
                <w:szCs w:val="22"/>
              </w:rPr>
              <w:t>yardımcısı</w:t>
            </w:r>
            <w:r w:rsidR="004902C5" w:rsidRPr="00430F18">
              <w:rPr>
                <w:color w:val="auto"/>
                <w:sz w:val="22"/>
                <w:szCs w:val="22"/>
              </w:rPr>
              <w:t xml:space="preserve">, </w:t>
            </w:r>
            <w:r w:rsidR="00086CF5" w:rsidRPr="00430F18">
              <w:rPr>
                <w:color w:val="auto"/>
                <w:sz w:val="22"/>
                <w:szCs w:val="22"/>
              </w:rPr>
              <w:t>dönem koordinatör</w:t>
            </w:r>
            <w:r w:rsidR="00A46CD0">
              <w:rPr>
                <w:color w:val="auto"/>
                <w:sz w:val="22"/>
                <w:szCs w:val="22"/>
              </w:rPr>
              <w:t>leri</w:t>
            </w:r>
            <w:r w:rsidR="001A5B43" w:rsidRPr="00430F18">
              <w:rPr>
                <w:color w:val="auto"/>
                <w:sz w:val="22"/>
                <w:szCs w:val="22"/>
              </w:rPr>
              <w:t xml:space="preserve"> </w:t>
            </w:r>
            <w:r w:rsidR="006457E4" w:rsidRPr="00430F18">
              <w:rPr>
                <w:color w:val="auto"/>
                <w:sz w:val="22"/>
                <w:szCs w:val="22"/>
              </w:rPr>
              <w:t xml:space="preserve">ve Tıp Eğitimi ve Bilişimi Anabilim Dalı temsilcisinin </w:t>
            </w:r>
            <w:r w:rsidR="001A5B43" w:rsidRPr="00430F18">
              <w:rPr>
                <w:color w:val="auto"/>
                <w:sz w:val="22"/>
                <w:szCs w:val="22"/>
              </w:rPr>
              <w:t>oluşturduğu kurulu</w:t>
            </w:r>
            <w:r w:rsidR="00CD2162" w:rsidRPr="00430F18">
              <w:rPr>
                <w:color w:val="auto"/>
                <w:sz w:val="22"/>
                <w:szCs w:val="22"/>
              </w:rPr>
              <w:t>,</w:t>
            </w:r>
            <w:r w:rsidR="001A5B43" w:rsidRPr="00430F18">
              <w:rPr>
                <w:color w:val="auto"/>
                <w:sz w:val="22"/>
                <w:szCs w:val="22"/>
              </w:rPr>
              <w:t xml:space="preserve"> </w:t>
            </w:r>
          </w:p>
        </w:tc>
      </w:tr>
      <w:tr w:rsidR="00CF3A34" w:rsidRPr="00430F18" w14:paraId="2531E98F" w14:textId="77777777" w:rsidTr="00D54B95">
        <w:trPr>
          <w:trHeight w:val="118"/>
        </w:trPr>
        <w:tc>
          <w:tcPr>
            <w:tcW w:w="1484" w:type="pct"/>
          </w:tcPr>
          <w:p w14:paraId="4820189F" w14:textId="77777777" w:rsidR="00C74C1B" w:rsidRPr="00430F18" w:rsidRDefault="00C74C1B" w:rsidP="00A46CD0">
            <w:pPr>
              <w:pStyle w:val="Default"/>
              <w:spacing w:line="276" w:lineRule="auto"/>
              <w:rPr>
                <w:b/>
                <w:color w:val="auto"/>
                <w:sz w:val="22"/>
                <w:szCs w:val="22"/>
              </w:rPr>
            </w:pPr>
            <w:proofErr w:type="spellStart"/>
            <w:r w:rsidRPr="00430F18">
              <w:rPr>
                <w:b/>
                <w:color w:val="auto"/>
                <w:sz w:val="22"/>
                <w:szCs w:val="22"/>
              </w:rPr>
              <w:t>Başkoordinatör</w:t>
            </w:r>
            <w:proofErr w:type="spellEnd"/>
            <w:r w:rsidR="001569AC" w:rsidRPr="00430F18">
              <w:rPr>
                <w:b/>
                <w:color w:val="auto"/>
                <w:sz w:val="22"/>
                <w:szCs w:val="22"/>
              </w:rPr>
              <w:t xml:space="preserve"> </w:t>
            </w:r>
          </w:p>
        </w:tc>
        <w:tc>
          <w:tcPr>
            <w:tcW w:w="3516" w:type="pct"/>
          </w:tcPr>
          <w:p w14:paraId="125D6D2C" w14:textId="77777777" w:rsidR="0030412D" w:rsidRPr="00430F18" w:rsidRDefault="00C74C1B" w:rsidP="00A46CD0">
            <w:pPr>
              <w:pStyle w:val="Default"/>
              <w:spacing w:line="276" w:lineRule="auto"/>
              <w:ind w:left="177" w:hanging="142"/>
              <w:rPr>
                <w:color w:val="auto"/>
                <w:sz w:val="22"/>
                <w:szCs w:val="22"/>
              </w:rPr>
            </w:pPr>
            <w:r w:rsidRPr="00430F18">
              <w:rPr>
                <w:color w:val="auto"/>
                <w:sz w:val="22"/>
                <w:szCs w:val="22"/>
              </w:rPr>
              <w:t>: Eğitimin planlanmasından sorumlu dekan yardımcısı ya</w:t>
            </w:r>
            <w:r w:rsidR="00A46CD0">
              <w:rPr>
                <w:color w:val="auto"/>
                <w:sz w:val="22"/>
                <w:szCs w:val="22"/>
              </w:rPr>
              <w:t xml:space="preserve"> </w:t>
            </w:r>
            <w:r w:rsidRPr="00430F18">
              <w:rPr>
                <w:color w:val="auto"/>
                <w:sz w:val="22"/>
                <w:szCs w:val="22"/>
              </w:rPr>
              <w:t xml:space="preserve">da </w:t>
            </w:r>
            <w:r w:rsidR="00E05233">
              <w:rPr>
                <w:color w:val="auto"/>
                <w:sz w:val="22"/>
                <w:szCs w:val="22"/>
              </w:rPr>
              <w:t>K</w:t>
            </w:r>
            <w:r w:rsidRPr="00430F18">
              <w:rPr>
                <w:color w:val="auto"/>
                <w:sz w:val="22"/>
                <w:szCs w:val="22"/>
              </w:rPr>
              <w:t xml:space="preserve">AEÜ Tıp Fakültesi Dekanlığı tarafından atanan </w:t>
            </w:r>
            <w:r w:rsidR="00A16AC4" w:rsidRPr="00430F18">
              <w:rPr>
                <w:color w:val="auto"/>
                <w:sz w:val="22"/>
                <w:szCs w:val="22"/>
              </w:rPr>
              <w:t>öğretim üyesini</w:t>
            </w:r>
            <w:r w:rsidR="00CD2162" w:rsidRPr="00430F18">
              <w:rPr>
                <w:color w:val="auto"/>
                <w:sz w:val="22"/>
                <w:szCs w:val="22"/>
              </w:rPr>
              <w:t>,</w:t>
            </w:r>
          </w:p>
        </w:tc>
      </w:tr>
      <w:tr w:rsidR="00CF3A34" w:rsidRPr="00430F18" w14:paraId="402A2FB1" w14:textId="77777777" w:rsidTr="00D54B95">
        <w:trPr>
          <w:trHeight w:val="118"/>
        </w:trPr>
        <w:tc>
          <w:tcPr>
            <w:tcW w:w="1484" w:type="pct"/>
          </w:tcPr>
          <w:p w14:paraId="06D9CBC0" w14:textId="77777777" w:rsidR="0030139D" w:rsidRPr="00430F18" w:rsidRDefault="0030139D" w:rsidP="00A46CD0">
            <w:pPr>
              <w:pStyle w:val="Default"/>
              <w:spacing w:line="276" w:lineRule="auto"/>
              <w:rPr>
                <w:b/>
                <w:color w:val="auto"/>
                <w:sz w:val="22"/>
                <w:szCs w:val="22"/>
              </w:rPr>
            </w:pPr>
            <w:r w:rsidRPr="00430F18">
              <w:rPr>
                <w:b/>
                <w:color w:val="auto"/>
                <w:sz w:val="22"/>
                <w:szCs w:val="22"/>
              </w:rPr>
              <w:t>Koordinatör</w:t>
            </w:r>
          </w:p>
        </w:tc>
        <w:tc>
          <w:tcPr>
            <w:tcW w:w="3516" w:type="pct"/>
          </w:tcPr>
          <w:p w14:paraId="6C6A2C16" w14:textId="77777777" w:rsidR="0030139D" w:rsidRPr="00430F18" w:rsidRDefault="0030139D" w:rsidP="009B4410">
            <w:pPr>
              <w:pStyle w:val="Default"/>
              <w:spacing w:line="276" w:lineRule="auto"/>
              <w:ind w:left="177" w:hanging="142"/>
              <w:rPr>
                <w:color w:val="auto"/>
                <w:sz w:val="22"/>
                <w:szCs w:val="22"/>
              </w:rPr>
            </w:pPr>
            <w:r w:rsidRPr="00430F18">
              <w:rPr>
                <w:color w:val="auto"/>
                <w:sz w:val="22"/>
                <w:szCs w:val="22"/>
              </w:rPr>
              <w:t>: Eğitim Komisyonu iç</w:t>
            </w:r>
            <w:r w:rsidR="009B4410">
              <w:rPr>
                <w:color w:val="auto"/>
                <w:sz w:val="22"/>
                <w:szCs w:val="22"/>
              </w:rPr>
              <w:t xml:space="preserve">erisinde yer alan her bir sınıftan </w:t>
            </w:r>
            <w:r w:rsidRPr="00430F18">
              <w:rPr>
                <w:color w:val="auto"/>
                <w:sz w:val="22"/>
                <w:szCs w:val="22"/>
              </w:rPr>
              <w:t xml:space="preserve">sorumlu </w:t>
            </w:r>
            <w:r w:rsidR="00E05233">
              <w:rPr>
                <w:color w:val="auto"/>
                <w:sz w:val="22"/>
                <w:szCs w:val="22"/>
              </w:rPr>
              <w:t>K</w:t>
            </w:r>
            <w:r w:rsidRPr="00430F18">
              <w:rPr>
                <w:color w:val="auto"/>
                <w:sz w:val="22"/>
                <w:szCs w:val="22"/>
              </w:rPr>
              <w:t>AEÜ Tıp Fakültesi öğretim üyesini,</w:t>
            </w:r>
          </w:p>
        </w:tc>
      </w:tr>
      <w:tr w:rsidR="00CF3A34" w:rsidRPr="00430F18" w14:paraId="42234246" w14:textId="77777777" w:rsidTr="00D54B95">
        <w:trPr>
          <w:trHeight w:val="118"/>
        </w:trPr>
        <w:tc>
          <w:tcPr>
            <w:tcW w:w="1484" w:type="pct"/>
          </w:tcPr>
          <w:p w14:paraId="2D748220" w14:textId="77777777" w:rsidR="0030412D" w:rsidRPr="00430F18" w:rsidRDefault="0030412D" w:rsidP="00CF3A34">
            <w:pPr>
              <w:pStyle w:val="Default"/>
              <w:spacing w:line="276" w:lineRule="auto"/>
              <w:rPr>
                <w:b/>
                <w:color w:val="auto"/>
                <w:sz w:val="22"/>
                <w:szCs w:val="22"/>
              </w:rPr>
            </w:pPr>
            <w:r w:rsidRPr="00430F18">
              <w:rPr>
                <w:b/>
                <w:color w:val="auto"/>
                <w:sz w:val="22"/>
                <w:szCs w:val="22"/>
              </w:rPr>
              <w:t xml:space="preserve">Öğrenci </w:t>
            </w:r>
          </w:p>
        </w:tc>
        <w:tc>
          <w:tcPr>
            <w:tcW w:w="3516" w:type="pct"/>
          </w:tcPr>
          <w:p w14:paraId="69B0E3E2" w14:textId="77777777" w:rsidR="0030412D" w:rsidRPr="00430F18" w:rsidRDefault="0030412D" w:rsidP="00430F18">
            <w:pPr>
              <w:pStyle w:val="Default"/>
              <w:spacing w:line="276" w:lineRule="auto"/>
              <w:ind w:left="177" w:hanging="142"/>
              <w:rPr>
                <w:color w:val="auto"/>
                <w:sz w:val="22"/>
                <w:szCs w:val="22"/>
              </w:rPr>
            </w:pPr>
            <w:r w:rsidRPr="00430F18">
              <w:rPr>
                <w:color w:val="auto"/>
                <w:sz w:val="22"/>
                <w:szCs w:val="22"/>
              </w:rPr>
              <w:t xml:space="preserve">: </w:t>
            </w:r>
            <w:r w:rsidR="00E05233">
              <w:rPr>
                <w:color w:val="auto"/>
                <w:sz w:val="22"/>
                <w:szCs w:val="22"/>
              </w:rPr>
              <w:t>K</w:t>
            </w:r>
            <w:r w:rsidRPr="00430F18">
              <w:rPr>
                <w:color w:val="auto"/>
                <w:sz w:val="22"/>
                <w:szCs w:val="22"/>
              </w:rPr>
              <w:t xml:space="preserve">AEÜ Tıp Fakültesi Öğrencisini, </w:t>
            </w:r>
          </w:p>
        </w:tc>
      </w:tr>
      <w:tr w:rsidR="00CF3A34" w:rsidRPr="00430F18" w14:paraId="6D15429E" w14:textId="77777777" w:rsidTr="00D54B95">
        <w:trPr>
          <w:trHeight w:val="118"/>
        </w:trPr>
        <w:tc>
          <w:tcPr>
            <w:tcW w:w="1484" w:type="pct"/>
          </w:tcPr>
          <w:p w14:paraId="72FA3945" w14:textId="77777777" w:rsidR="00AE1378" w:rsidRDefault="00EE7155" w:rsidP="00CF3A34">
            <w:pPr>
              <w:pStyle w:val="Default"/>
              <w:spacing w:line="276" w:lineRule="auto"/>
              <w:rPr>
                <w:b/>
                <w:color w:val="auto"/>
                <w:sz w:val="22"/>
                <w:szCs w:val="22"/>
              </w:rPr>
            </w:pPr>
            <w:r w:rsidRPr="00430F18">
              <w:rPr>
                <w:b/>
                <w:color w:val="auto"/>
                <w:sz w:val="22"/>
                <w:szCs w:val="22"/>
              </w:rPr>
              <w:t xml:space="preserve">Öğrenci </w:t>
            </w:r>
            <w:r w:rsidR="00E333AC" w:rsidRPr="00430F18">
              <w:rPr>
                <w:b/>
                <w:color w:val="auto"/>
                <w:sz w:val="22"/>
                <w:szCs w:val="22"/>
              </w:rPr>
              <w:t>Kulüp Temsilcileri</w:t>
            </w:r>
          </w:p>
          <w:p w14:paraId="6F22119D" w14:textId="77777777" w:rsidR="00DD0301" w:rsidRDefault="00DD0301" w:rsidP="00CF3A34">
            <w:pPr>
              <w:pStyle w:val="Default"/>
              <w:spacing w:line="276" w:lineRule="auto"/>
              <w:rPr>
                <w:b/>
                <w:color w:val="auto"/>
                <w:sz w:val="22"/>
                <w:szCs w:val="22"/>
              </w:rPr>
            </w:pPr>
          </w:p>
          <w:p w14:paraId="5DB243DB" w14:textId="4BA42048" w:rsidR="00DD0301" w:rsidRPr="00430F18" w:rsidRDefault="00DD0301" w:rsidP="00CF3A34">
            <w:pPr>
              <w:pStyle w:val="Default"/>
              <w:spacing w:line="276" w:lineRule="auto"/>
              <w:rPr>
                <w:b/>
                <w:color w:val="auto"/>
                <w:sz w:val="22"/>
                <w:szCs w:val="22"/>
              </w:rPr>
            </w:pPr>
            <w:r>
              <w:rPr>
                <w:b/>
                <w:color w:val="auto"/>
                <w:sz w:val="22"/>
                <w:szCs w:val="22"/>
              </w:rPr>
              <w:t>TEÖK</w:t>
            </w:r>
          </w:p>
        </w:tc>
        <w:tc>
          <w:tcPr>
            <w:tcW w:w="3516" w:type="pct"/>
          </w:tcPr>
          <w:p w14:paraId="1CF9BC4B" w14:textId="4C4119E8" w:rsidR="00DD0301" w:rsidRDefault="00CF3A34" w:rsidP="00DD0301">
            <w:pPr>
              <w:pStyle w:val="Default"/>
              <w:spacing w:line="276" w:lineRule="auto"/>
              <w:ind w:left="177" w:hanging="142"/>
              <w:rPr>
                <w:color w:val="auto"/>
                <w:sz w:val="22"/>
                <w:szCs w:val="22"/>
              </w:rPr>
            </w:pPr>
            <w:r w:rsidRPr="00430F18">
              <w:rPr>
                <w:color w:val="auto"/>
                <w:sz w:val="22"/>
                <w:szCs w:val="22"/>
              </w:rPr>
              <w:t xml:space="preserve">: </w:t>
            </w:r>
            <w:r w:rsidR="00E05233">
              <w:rPr>
                <w:color w:val="auto"/>
                <w:sz w:val="22"/>
                <w:szCs w:val="22"/>
              </w:rPr>
              <w:t>K</w:t>
            </w:r>
            <w:r w:rsidR="00112E8D" w:rsidRPr="00430F18">
              <w:rPr>
                <w:color w:val="auto"/>
                <w:sz w:val="22"/>
                <w:szCs w:val="22"/>
              </w:rPr>
              <w:t>AEÜ Tıp Fakültesi öğrencilerinin kurduğu</w:t>
            </w:r>
            <w:r w:rsidR="00CD2162" w:rsidRPr="00430F18">
              <w:rPr>
                <w:color w:val="auto"/>
                <w:sz w:val="22"/>
                <w:szCs w:val="22"/>
              </w:rPr>
              <w:t xml:space="preserve"> </w:t>
            </w:r>
            <w:r w:rsidR="00E0021B" w:rsidRPr="00430F18">
              <w:rPr>
                <w:color w:val="auto"/>
                <w:sz w:val="22"/>
                <w:szCs w:val="22"/>
              </w:rPr>
              <w:t xml:space="preserve">Sağlık Kültür ve Spor Daire Başkanlığı bünyesinde resmi faaliyet gösteren </w:t>
            </w:r>
            <w:r w:rsidR="00CD2162" w:rsidRPr="00430F18">
              <w:rPr>
                <w:color w:val="auto"/>
                <w:sz w:val="22"/>
                <w:szCs w:val="22"/>
              </w:rPr>
              <w:t>kulüp</w:t>
            </w:r>
            <w:r w:rsidR="00E333AC" w:rsidRPr="00430F18">
              <w:rPr>
                <w:color w:val="auto"/>
                <w:sz w:val="22"/>
                <w:szCs w:val="22"/>
              </w:rPr>
              <w:t xml:space="preserve">lerin belirlediği </w:t>
            </w:r>
            <w:r w:rsidR="00CD2162" w:rsidRPr="00430F18">
              <w:rPr>
                <w:color w:val="auto"/>
                <w:sz w:val="22"/>
                <w:szCs w:val="22"/>
              </w:rPr>
              <w:t>tem</w:t>
            </w:r>
            <w:r w:rsidR="00E333AC" w:rsidRPr="00430F18">
              <w:rPr>
                <w:color w:val="auto"/>
                <w:sz w:val="22"/>
                <w:szCs w:val="22"/>
              </w:rPr>
              <w:t>s</w:t>
            </w:r>
            <w:r w:rsidR="00CD2162" w:rsidRPr="00430F18">
              <w:rPr>
                <w:color w:val="auto"/>
                <w:sz w:val="22"/>
                <w:szCs w:val="22"/>
              </w:rPr>
              <w:t>ilciler</w:t>
            </w:r>
            <w:r w:rsidR="00D54B95">
              <w:rPr>
                <w:color w:val="auto"/>
                <w:sz w:val="22"/>
                <w:szCs w:val="22"/>
              </w:rPr>
              <w:t xml:space="preserve">den Dekanın </w:t>
            </w:r>
            <w:r w:rsidR="00E333AC" w:rsidRPr="00430F18">
              <w:rPr>
                <w:color w:val="auto"/>
                <w:sz w:val="22"/>
                <w:szCs w:val="22"/>
              </w:rPr>
              <w:t>görevlendir</w:t>
            </w:r>
            <w:r w:rsidR="00D54B95">
              <w:rPr>
                <w:color w:val="auto"/>
                <w:sz w:val="22"/>
                <w:szCs w:val="22"/>
              </w:rPr>
              <w:t>diği</w:t>
            </w:r>
            <w:r w:rsidR="00DD0301">
              <w:rPr>
                <w:color w:val="auto"/>
                <w:sz w:val="22"/>
                <w:szCs w:val="22"/>
              </w:rPr>
              <w:t xml:space="preserve"> temsilcileri</w:t>
            </w:r>
            <w:r w:rsidR="00BD3FDF">
              <w:rPr>
                <w:color w:val="auto"/>
                <w:sz w:val="22"/>
                <w:szCs w:val="22"/>
              </w:rPr>
              <w:t>,</w:t>
            </w:r>
            <w:r w:rsidR="00E333AC" w:rsidRPr="00430F18">
              <w:rPr>
                <w:color w:val="auto"/>
                <w:sz w:val="22"/>
                <w:szCs w:val="22"/>
              </w:rPr>
              <w:t xml:space="preserve"> </w:t>
            </w:r>
          </w:p>
          <w:p w14:paraId="1AE20CE4" w14:textId="72773588" w:rsidR="00367ECC" w:rsidRPr="00430F18" w:rsidRDefault="00DD0301" w:rsidP="00BD3FDF">
            <w:pPr>
              <w:pStyle w:val="Default"/>
              <w:spacing w:line="276" w:lineRule="auto"/>
              <w:ind w:left="177" w:hanging="142"/>
              <w:rPr>
                <w:color w:val="auto"/>
                <w:sz w:val="22"/>
                <w:szCs w:val="22"/>
              </w:rPr>
            </w:pPr>
            <w:r>
              <w:rPr>
                <w:color w:val="auto"/>
                <w:sz w:val="22"/>
                <w:szCs w:val="22"/>
              </w:rPr>
              <w:t xml:space="preserve"> :</w:t>
            </w:r>
            <w:r w:rsidR="008A186C" w:rsidRPr="00BD3FDF">
              <w:rPr>
                <w:sz w:val="22"/>
              </w:rPr>
              <w:t>Kırşehir Ahi Evran Üniversitesi Tıp Fakültesi Öğrenci Kurulu</w:t>
            </w:r>
            <w:r w:rsidR="00CD2162" w:rsidRPr="00BD3FDF">
              <w:rPr>
                <w:color w:val="auto"/>
                <w:sz w:val="20"/>
                <w:szCs w:val="22"/>
              </w:rPr>
              <w:t>,</w:t>
            </w:r>
          </w:p>
        </w:tc>
      </w:tr>
      <w:tr w:rsidR="00CF3A34" w:rsidRPr="00430F18" w14:paraId="3187F581" w14:textId="77777777" w:rsidTr="00D54B95">
        <w:trPr>
          <w:trHeight w:val="118"/>
        </w:trPr>
        <w:tc>
          <w:tcPr>
            <w:tcW w:w="1484" w:type="pct"/>
          </w:tcPr>
          <w:p w14:paraId="63A9A5A7" w14:textId="77777777" w:rsidR="00112E8D" w:rsidRPr="00430F18" w:rsidRDefault="00CF3A34" w:rsidP="00CF3A34">
            <w:pPr>
              <w:pStyle w:val="Default"/>
              <w:spacing w:line="276" w:lineRule="auto"/>
              <w:rPr>
                <w:b/>
                <w:color w:val="auto"/>
                <w:sz w:val="22"/>
                <w:szCs w:val="22"/>
              </w:rPr>
            </w:pPr>
            <w:r w:rsidRPr="00430F18">
              <w:rPr>
                <w:b/>
                <w:color w:val="auto"/>
                <w:sz w:val="22"/>
                <w:szCs w:val="22"/>
              </w:rPr>
              <w:t>Tıp Eğitimi ve Bilişimi Anabilim Dalı Temsilcisi</w:t>
            </w:r>
          </w:p>
        </w:tc>
        <w:tc>
          <w:tcPr>
            <w:tcW w:w="3516" w:type="pct"/>
          </w:tcPr>
          <w:p w14:paraId="7E44D40D" w14:textId="77777777" w:rsidR="00112E8D" w:rsidRPr="00430F18" w:rsidRDefault="00D54B95" w:rsidP="009B4410">
            <w:pPr>
              <w:spacing w:after="0"/>
              <w:ind w:left="177" w:hanging="142"/>
              <w:jc w:val="both"/>
              <w:rPr>
                <w:rFonts w:ascii="Times New Roman" w:hAnsi="Times New Roman" w:cs="Times New Roman"/>
                <w:b/>
              </w:rPr>
            </w:pPr>
            <w:r>
              <w:rPr>
                <w:rFonts w:ascii="Times New Roman" w:hAnsi="Times New Roman" w:cs="Times New Roman"/>
                <w:b/>
              </w:rPr>
              <w:t>:</w:t>
            </w:r>
            <w:r w:rsidR="00CF3A34" w:rsidRPr="00430F18">
              <w:rPr>
                <w:rFonts w:ascii="Times New Roman" w:hAnsi="Times New Roman" w:cs="Times New Roman"/>
              </w:rPr>
              <w:t>Tıp Eğitimi ve Bilişimi Anabilim Dalı</w:t>
            </w:r>
            <w:r w:rsidR="009B4410">
              <w:rPr>
                <w:rFonts w:ascii="Times New Roman" w:hAnsi="Times New Roman" w:cs="Times New Roman"/>
              </w:rPr>
              <w:t>’ndan Dekanın</w:t>
            </w:r>
            <w:r w:rsidR="00CF3A34" w:rsidRPr="00430F18">
              <w:rPr>
                <w:rFonts w:ascii="Times New Roman" w:hAnsi="Times New Roman" w:cs="Times New Roman"/>
              </w:rPr>
              <w:t xml:space="preserve"> </w:t>
            </w:r>
            <w:r>
              <w:rPr>
                <w:rFonts w:ascii="Times New Roman" w:hAnsi="Times New Roman" w:cs="Times New Roman"/>
              </w:rPr>
              <w:t xml:space="preserve">görevlendirdiği </w:t>
            </w:r>
            <w:r w:rsidR="00CF3A34" w:rsidRPr="00430F18">
              <w:rPr>
                <w:rFonts w:ascii="Times New Roman" w:hAnsi="Times New Roman" w:cs="Times New Roman"/>
              </w:rPr>
              <w:t>bir öğretim üyesini</w:t>
            </w:r>
            <w:r w:rsidR="00D455A4">
              <w:rPr>
                <w:rFonts w:ascii="Times New Roman" w:hAnsi="Times New Roman" w:cs="Times New Roman"/>
              </w:rPr>
              <w:t xml:space="preserve"> ifade eder.</w:t>
            </w:r>
          </w:p>
        </w:tc>
      </w:tr>
    </w:tbl>
    <w:p w14:paraId="47E2163A" w14:textId="77777777" w:rsidR="00D54B95" w:rsidRDefault="00D54B95" w:rsidP="005F5BCE">
      <w:pPr>
        <w:spacing w:after="0"/>
        <w:jc w:val="center"/>
        <w:rPr>
          <w:rFonts w:ascii="Times New Roman" w:hAnsi="Times New Roman" w:cs="Times New Roman"/>
          <w:b/>
          <w:sz w:val="24"/>
          <w:szCs w:val="24"/>
        </w:rPr>
      </w:pPr>
    </w:p>
    <w:p w14:paraId="477B8A08" w14:textId="77777777" w:rsidR="00D54B95" w:rsidRDefault="00D54B95" w:rsidP="005F5BCE">
      <w:pPr>
        <w:spacing w:after="0"/>
        <w:jc w:val="center"/>
        <w:rPr>
          <w:rFonts w:ascii="Times New Roman" w:hAnsi="Times New Roman" w:cs="Times New Roman"/>
          <w:b/>
          <w:sz w:val="24"/>
          <w:szCs w:val="24"/>
        </w:rPr>
      </w:pPr>
    </w:p>
    <w:p w14:paraId="696B4260" w14:textId="77777777" w:rsidR="00D54B95" w:rsidRDefault="00D54B95" w:rsidP="005F5BCE">
      <w:pPr>
        <w:spacing w:after="0"/>
        <w:jc w:val="center"/>
        <w:rPr>
          <w:rFonts w:ascii="Times New Roman" w:hAnsi="Times New Roman" w:cs="Times New Roman"/>
          <w:b/>
          <w:sz w:val="24"/>
          <w:szCs w:val="24"/>
        </w:rPr>
      </w:pPr>
    </w:p>
    <w:p w14:paraId="52DE452D" w14:textId="77777777" w:rsidR="005F5BCE" w:rsidRPr="00430F18" w:rsidRDefault="005F5BCE" w:rsidP="005F5BCE">
      <w:pPr>
        <w:spacing w:after="0"/>
        <w:jc w:val="center"/>
        <w:rPr>
          <w:rFonts w:ascii="Times New Roman" w:hAnsi="Times New Roman" w:cs="Times New Roman"/>
          <w:b/>
          <w:sz w:val="24"/>
          <w:szCs w:val="24"/>
        </w:rPr>
      </w:pPr>
      <w:r w:rsidRPr="00430F18">
        <w:rPr>
          <w:rFonts w:ascii="Times New Roman" w:hAnsi="Times New Roman" w:cs="Times New Roman"/>
          <w:b/>
          <w:sz w:val="24"/>
          <w:szCs w:val="24"/>
        </w:rPr>
        <w:lastRenderedPageBreak/>
        <w:t>İKİNCİ BÖLÜM</w:t>
      </w:r>
    </w:p>
    <w:p w14:paraId="3410A332" w14:textId="77777777" w:rsidR="005F5BCE" w:rsidRPr="00430F18" w:rsidRDefault="005F5BCE" w:rsidP="005F5BCE">
      <w:pPr>
        <w:spacing w:after="0"/>
        <w:jc w:val="center"/>
        <w:rPr>
          <w:rFonts w:ascii="Times New Roman" w:hAnsi="Times New Roman" w:cs="Times New Roman"/>
          <w:sz w:val="24"/>
          <w:szCs w:val="24"/>
        </w:rPr>
      </w:pPr>
      <w:r w:rsidRPr="00430F18">
        <w:rPr>
          <w:rFonts w:ascii="Times New Roman" w:hAnsi="Times New Roman" w:cs="Times New Roman"/>
          <w:sz w:val="24"/>
          <w:szCs w:val="24"/>
        </w:rPr>
        <w:t>Kurulun Yapısı, Çalışma İlkeleri</w:t>
      </w:r>
    </w:p>
    <w:p w14:paraId="7D517274" w14:textId="77777777" w:rsidR="005F5BCE" w:rsidRPr="00430F18" w:rsidRDefault="005F5BCE" w:rsidP="005F5BCE">
      <w:pPr>
        <w:spacing w:after="0"/>
        <w:jc w:val="center"/>
        <w:rPr>
          <w:rFonts w:ascii="Times New Roman" w:hAnsi="Times New Roman" w:cs="Times New Roman"/>
          <w:b/>
          <w:sz w:val="24"/>
          <w:szCs w:val="24"/>
        </w:rPr>
      </w:pPr>
    </w:p>
    <w:p w14:paraId="38A0BC4F" w14:textId="77777777" w:rsidR="00112E8D" w:rsidRPr="00430F18" w:rsidRDefault="00AE1378" w:rsidP="00CF3A34">
      <w:pPr>
        <w:pStyle w:val="Default"/>
        <w:spacing w:line="276" w:lineRule="auto"/>
        <w:jc w:val="both"/>
        <w:rPr>
          <w:b/>
          <w:color w:val="auto"/>
        </w:rPr>
      </w:pPr>
      <w:r w:rsidRPr="00430F18">
        <w:rPr>
          <w:b/>
          <w:color w:val="auto"/>
        </w:rPr>
        <w:t>Kurulu</w:t>
      </w:r>
      <w:r w:rsidR="00430F18">
        <w:rPr>
          <w:b/>
          <w:color w:val="auto"/>
        </w:rPr>
        <w:t>n</w:t>
      </w:r>
      <w:r w:rsidRPr="00430F18">
        <w:rPr>
          <w:b/>
          <w:color w:val="auto"/>
        </w:rPr>
        <w:t xml:space="preserve"> </w:t>
      </w:r>
      <w:r w:rsidR="00112E8D" w:rsidRPr="00430F18">
        <w:rPr>
          <w:b/>
          <w:bCs/>
          <w:color w:val="auto"/>
        </w:rPr>
        <w:t xml:space="preserve">Yapısı </w:t>
      </w:r>
    </w:p>
    <w:p w14:paraId="0964F965" w14:textId="77777777" w:rsidR="00112E8D" w:rsidRPr="00430F18" w:rsidRDefault="00112E8D" w:rsidP="00CF3A34">
      <w:pPr>
        <w:pStyle w:val="Default"/>
        <w:spacing w:line="276" w:lineRule="auto"/>
        <w:jc w:val="both"/>
        <w:rPr>
          <w:color w:val="auto"/>
        </w:rPr>
      </w:pPr>
      <w:r w:rsidRPr="00430F18">
        <w:rPr>
          <w:b/>
          <w:bCs/>
          <w:color w:val="auto"/>
        </w:rPr>
        <w:t xml:space="preserve">MADDE 5 – </w:t>
      </w:r>
      <w:r w:rsidR="00FF59A4">
        <w:rPr>
          <w:color w:val="auto"/>
        </w:rPr>
        <w:t>TEÖK</w:t>
      </w:r>
      <w:r w:rsidR="009756FA" w:rsidRPr="00430F18">
        <w:rPr>
          <w:color w:val="auto"/>
        </w:rPr>
        <w:t>,</w:t>
      </w:r>
      <w:r w:rsidRPr="00430F18">
        <w:rPr>
          <w:color w:val="auto"/>
        </w:rPr>
        <w:t xml:space="preserve"> </w:t>
      </w:r>
      <w:r w:rsidR="00D54B95" w:rsidRPr="00430F18">
        <w:rPr>
          <w:color w:val="auto"/>
        </w:rPr>
        <w:t xml:space="preserve">her eğitim öğretim yılı başında </w:t>
      </w:r>
      <w:r w:rsidR="00D54B95">
        <w:rPr>
          <w:color w:val="auto"/>
        </w:rPr>
        <w:t xml:space="preserve">ilgili dönemin öğrencilerinin katıldığı </w:t>
      </w:r>
      <w:r w:rsidR="00D54B95" w:rsidRPr="00430F18">
        <w:rPr>
          <w:color w:val="auto"/>
        </w:rPr>
        <w:t>seçimle belirlenen dönem temsilcileri</w:t>
      </w:r>
      <w:r w:rsidR="00D54B95">
        <w:rPr>
          <w:color w:val="auto"/>
        </w:rPr>
        <w:t>, Öğrenci K</w:t>
      </w:r>
      <w:r w:rsidR="00D54B95" w:rsidRPr="00430F18">
        <w:rPr>
          <w:color w:val="auto"/>
        </w:rPr>
        <w:t xml:space="preserve">onsey seçimleri ile iki yılda bir belirlenen </w:t>
      </w:r>
      <w:r w:rsidR="00D54B95">
        <w:rPr>
          <w:color w:val="auto"/>
        </w:rPr>
        <w:t xml:space="preserve">Tıp Fakültesi </w:t>
      </w:r>
      <w:r w:rsidR="00D54B95" w:rsidRPr="00430F18">
        <w:rPr>
          <w:color w:val="auto"/>
        </w:rPr>
        <w:t>Öğrenci Konseyi dönem temsilcileri</w:t>
      </w:r>
      <w:r w:rsidR="00D54B95">
        <w:rPr>
          <w:color w:val="auto"/>
        </w:rPr>
        <w:t xml:space="preserve"> ve</w:t>
      </w:r>
      <w:r w:rsidR="00D54B95" w:rsidRPr="00430F18">
        <w:rPr>
          <w:color w:val="auto"/>
        </w:rPr>
        <w:t xml:space="preserve"> </w:t>
      </w:r>
      <w:r w:rsidR="00D54B95">
        <w:rPr>
          <w:color w:val="auto"/>
        </w:rPr>
        <w:t>ö</w:t>
      </w:r>
      <w:r w:rsidR="00D54B95" w:rsidRPr="00430F18">
        <w:rPr>
          <w:color w:val="auto"/>
        </w:rPr>
        <w:t xml:space="preserve">ğrenci kulüpleri temsilci adayları arasından </w:t>
      </w:r>
      <w:r w:rsidR="00D54B95">
        <w:rPr>
          <w:color w:val="auto"/>
        </w:rPr>
        <w:t>D</w:t>
      </w:r>
      <w:r w:rsidR="00D54B95" w:rsidRPr="00430F18">
        <w:rPr>
          <w:color w:val="auto"/>
        </w:rPr>
        <w:t>ekanın görevlendirdiği 2 temsilci</w:t>
      </w:r>
      <w:r w:rsidR="00D54B95">
        <w:rPr>
          <w:color w:val="auto"/>
        </w:rPr>
        <w:t>den oluşur.</w:t>
      </w:r>
      <w:r w:rsidR="006258F3" w:rsidRPr="00430F18">
        <w:rPr>
          <w:color w:val="auto"/>
        </w:rPr>
        <w:t xml:space="preserve"> </w:t>
      </w:r>
      <w:r w:rsidR="00AE1378" w:rsidRPr="00430F18">
        <w:rPr>
          <w:color w:val="auto"/>
        </w:rPr>
        <w:t>Kurul</w:t>
      </w:r>
      <w:r w:rsidR="00AF203A" w:rsidRPr="00430F18">
        <w:rPr>
          <w:color w:val="auto"/>
        </w:rPr>
        <w:t>a Ahi Evran Üniversitesi Öğrenci Konseyi Yönergesine göre seçilen Fakülte Temsilcisi</w:t>
      </w:r>
      <w:r w:rsidR="00AE1378" w:rsidRPr="00430F18">
        <w:rPr>
          <w:color w:val="auto"/>
        </w:rPr>
        <w:t xml:space="preserve"> </w:t>
      </w:r>
      <w:r w:rsidR="00AF203A" w:rsidRPr="00430F18">
        <w:rPr>
          <w:color w:val="auto"/>
        </w:rPr>
        <w:t>başkanlık eder</w:t>
      </w:r>
      <w:r w:rsidR="00815BD6" w:rsidRPr="00430F18">
        <w:rPr>
          <w:color w:val="auto"/>
        </w:rPr>
        <w:t xml:space="preserve"> v</w:t>
      </w:r>
      <w:r w:rsidR="00AF24D3" w:rsidRPr="00430F18">
        <w:rPr>
          <w:color w:val="auto"/>
        </w:rPr>
        <w:t xml:space="preserve">e </w:t>
      </w:r>
      <w:r w:rsidR="00815BD6" w:rsidRPr="00430F18">
        <w:rPr>
          <w:color w:val="auto"/>
        </w:rPr>
        <w:t xml:space="preserve">konsey </w:t>
      </w:r>
      <w:r w:rsidR="00AF24D3" w:rsidRPr="00430F18">
        <w:rPr>
          <w:color w:val="auto"/>
        </w:rPr>
        <w:t>seçim</w:t>
      </w:r>
      <w:r w:rsidR="00815BD6" w:rsidRPr="00430F18">
        <w:rPr>
          <w:color w:val="auto"/>
        </w:rPr>
        <w:t>leri</w:t>
      </w:r>
      <w:r w:rsidR="00AF24D3" w:rsidRPr="00430F18">
        <w:rPr>
          <w:color w:val="auto"/>
        </w:rPr>
        <w:t xml:space="preserve"> yenileninceye kadar TEÖK üyeliği ve başkanlığı görevine devam eder. </w:t>
      </w:r>
      <w:r w:rsidR="006457E4" w:rsidRPr="00430F18">
        <w:rPr>
          <w:color w:val="auto"/>
        </w:rPr>
        <w:t xml:space="preserve">Kurul ilk toplantıda başkan yardımcısı ve kurul sekreterini seçimle belirler. </w:t>
      </w:r>
      <w:r w:rsidR="00AF203A" w:rsidRPr="00430F18">
        <w:rPr>
          <w:color w:val="auto"/>
        </w:rPr>
        <w:t xml:space="preserve"> </w:t>
      </w:r>
    </w:p>
    <w:p w14:paraId="01C0513E" w14:textId="77777777" w:rsidR="00112E8D" w:rsidRPr="00430F18" w:rsidRDefault="00112E8D" w:rsidP="00CF3A34">
      <w:pPr>
        <w:pStyle w:val="Default"/>
        <w:spacing w:line="276" w:lineRule="auto"/>
        <w:jc w:val="both"/>
        <w:rPr>
          <w:color w:val="auto"/>
        </w:rPr>
      </w:pPr>
    </w:p>
    <w:p w14:paraId="49F957D1" w14:textId="77777777" w:rsidR="00112E8D" w:rsidRPr="00430F18" w:rsidRDefault="00112E8D" w:rsidP="00CF3A34">
      <w:pPr>
        <w:pStyle w:val="Default"/>
        <w:spacing w:line="276" w:lineRule="auto"/>
        <w:jc w:val="both"/>
        <w:rPr>
          <w:color w:val="auto"/>
        </w:rPr>
      </w:pPr>
      <w:r w:rsidRPr="00430F18">
        <w:rPr>
          <w:b/>
          <w:bCs/>
          <w:color w:val="auto"/>
        </w:rPr>
        <w:t xml:space="preserve">Çalışma İlkeleri </w:t>
      </w:r>
    </w:p>
    <w:p w14:paraId="7DAAD1C7" w14:textId="77777777" w:rsidR="00D54B95" w:rsidRDefault="00112E8D" w:rsidP="00CF3A34">
      <w:pPr>
        <w:pStyle w:val="Default"/>
        <w:spacing w:line="276" w:lineRule="auto"/>
        <w:jc w:val="both"/>
        <w:rPr>
          <w:bCs/>
          <w:color w:val="auto"/>
        </w:rPr>
      </w:pPr>
      <w:r w:rsidRPr="00430F18">
        <w:rPr>
          <w:b/>
          <w:bCs/>
          <w:color w:val="auto"/>
        </w:rPr>
        <w:t xml:space="preserve">MADDE 6 – </w:t>
      </w:r>
      <w:r w:rsidR="00D54B95">
        <w:rPr>
          <w:color w:val="auto"/>
        </w:rPr>
        <w:t>Her dönem için</w:t>
      </w:r>
      <w:r w:rsidR="00815BD6" w:rsidRPr="00430F18">
        <w:rPr>
          <w:color w:val="auto"/>
        </w:rPr>
        <w:t xml:space="preserve"> seçilen iki temsilci</w:t>
      </w:r>
      <w:r w:rsidR="00E96A60">
        <w:rPr>
          <w:color w:val="auto"/>
        </w:rPr>
        <w:t>si</w:t>
      </w:r>
      <w:r w:rsidR="00815BD6" w:rsidRPr="00430F18">
        <w:rPr>
          <w:color w:val="auto"/>
        </w:rPr>
        <w:t xml:space="preserve"> kendi dönemini </w:t>
      </w:r>
      <w:r w:rsidR="00E96A60">
        <w:rPr>
          <w:color w:val="auto"/>
        </w:rPr>
        <w:t>TEÖK</w:t>
      </w:r>
      <w:r w:rsidR="00815BD6" w:rsidRPr="00430F18">
        <w:rPr>
          <w:color w:val="auto"/>
        </w:rPr>
        <w:t xml:space="preserve"> ve görevlendirildiği ilgili eğitim öğretim kurul ve komisyonlar</w:t>
      </w:r>
      <w:r w:rsidR="00E96A60">
        <w:rPr>
          <w:color w:val="auto"/>
        </w:rPr>
        <w:t>ın</w:t>
      </w:r>
      <w:r w:rsidR="00815BD6" w:rsidRPr="00430F18">
        <w:rPr>
          <w:color w:val="auto"/>
        </w:rPr>
        <w:t>da temsil eder.</w:t>
      </w:r>
      <w:r w:rsidR="00D54B95">
        <w:rPr>
          <w:color w:val="auto"/>
        </w:rPr>
        <w:t xml:space="preserve"> </w:t>
      </w:r>
      <w:r w:rsidR="00D54B95" w:rsidRPr="00D54B95">
        <w:rPr>
          <w:bCs/>
          <w:color w:val="auto"/>
        </w:rPr>
        <w:t>Her yıl yapılan seçimlerle belirlenen dönem temsilcileri Ölçme Değerlendirme Komisyonu (ÖDK) ve Mezu</w:t>
      </w:r>
      <w:r w:rsidR="009B4410" w:rsidRPr="00D54B95">
        <w:rPr>
          <w:bCs/>
          <w:color w:val="auto"/>
        </w:rPr>
        <w:t xml:space="preserve">niyet Öncesi Tıp Eğitim Komisyonunun </w:t>
      </w:r>
      <w:r w:rsidR="00D54B95" w:rsidRPr="00D54B95">
        <w:rPr>
          <w:bCs/>
          <w:color w:val="auto"/>
        </w:rPr>
        <w:t xml:space="preserve">(MÖEK) doğal üyesidir. Öğrenci Konsey seçimleri ile gelen dönem temsilcileri </w:t>
      </w:r>
      <w:proofErr w:type="spellStart"/>
      <w:r w:rsidR="00D54B95" w:rsidRPr="00D54B95">
        <w:rPr>
          <w:bCs/>
          <w:color w:val="auto"/>
        </w:rPr>
        <w:t>MÖEK’in</w:t>
      </w:r>
      <w:proofErr w:type="spellEnd"/>
      <w:r w:rsidR="00D54B95" w:rsidRPr="00D54B95">
        <w:rPr>
          <w:bCs/>
          <w:color w:val="auto"/>
        </w:rPr>
        <w:t xml:space="preserve"> doğal üyesidir. </w:t>
      </w:r>
    </w:p>
    <w:p w14:paraId="1D3EC2DF" w14:textId="77777777" w:rsidR="00B860D6" w:rsidRPr="00D54B95" w:rsidRDefault="00B860D6" w:rsidP="00CF3A34">
      <w:pPr>
        <w:pStyle w:val="Default"/>
        <w:spacing w:line="276" w:lineRule="auto"/>
        <w:jc w:val="both"/>
        <w:rPr>
          <w:bCs/>
          <w:color w:val="auto"/>
        </w:rPr>
      </w:pPr>
    </w:p>
    <w:p w14:paraId="0BC696FE" w14:textId="77777777" w:rsidR="00112E8D" w:rsidRPr="00430F18" w:rsidRDefault="00112E8D" w:rsidP="00CF3A34">
      <w:pPr>
        <w:pStyle w:val="Default"/>
        <w:spacing w:line="276" w:lineRule="auto"/>
        <w:jc w:val="both"/>
        <w:rPr>
          <w:color w:val="auto"/>
        </w:rPr>
      </w:pPr>
      <w:r w:rsidRPr="00430F18">
        <w:rPr>
          <w:b/>
          <w:bCs/>
          <w:color w:val="auto"/>
        </w:rPr>
        <w:t xml:space="preserve">MADDE 7 – </w:t>
      </w:r>
      <w:r w:rsidR="00E96A60">
        <w:rPr>
          <w:color w:val="auto"/>
        </w:rPr>
        <w:t>TEÖK</w:t>
      </w:r>
      <w:r w:rsidR="00A745F9">
        <w:rPr>
          <w:color w:val="auto"/>
        </w:rPr>
        <w:t xml:space="preserve"> eğitim </w:t>
      </w:r>
      <w:r w:rsidR="00815BD6" w:rsidRPr="00430F18">
        <w:rPr>
          <w:color w:val="auto"/>
        </w:rPr>
        <w:t xml:space="preserve">öğretim dönemi içerisinde en az 2 kez toplanır. </w:t>
      </w:r>
      <w:r w:rsidRPr="00430F18">
        <w:rPr>
          <w:color w:val="auto"/>
        </w:rPr>
        <w:t>Toplantılarda kararlar oy çokluğu ile alınır. Karar için üyelerin yarısından bir fazlasının toplantıda bulunması yeterlidir. Alınan kararlar bir tutanak ile kayda geçirilir. Kararlar üyeler tarafından imzalanır. Toplantılarda alınan kararlar ve tutanaklar i</w:t>
      </w:r>
      <w:r w:rsidR="006457E4" w:rsidRPr="00430F18">
        <w:rPr>
          <w:color w:val="auto"/>
        </w:rPr>
        <w:t xml:space="preserve">le hazırlanacak bütün raporlar </w:t>
      </w:r>
      <w:r w:rsidR="00B860D6">
        <w:rPr>
          <w:color w:val="auto"/>
        </w:rPr>
        <w:t xml:space="preserve">arşivlenir ve Tıp Fakültesi </w:t>
      </w:r>
      <w:proofErr w:type="spellStart"/>
      <w:r w:rsidR="00B860D6">
        <w:rPr>
          <w:color w:val="auto"/>
        </w:rPr>
        <w:t>Dekanlığı’na</w:t>
      </w:r>
      <w:proofErr w:type="spellEnd"/>
      <w:r w:rsidR="00B860D6">
        <w:rPr>
          <w:color w:val="auto"/>
        </w:rPr>
        <w:t xml:space="preserve"> i</w:t>
      </w:r>
      <w:r w:rsidR="00CC6118" w:rsidRPr="00430F18">
        <w:rPr>
          <w:color w:val="auto"/>
        </w:rPr>
        <w:t>letilir.</w:t>
      </w:r>
      <w:r w:rsidRPr="00430F18">
        <w:rPr>
          <w:color w:val="auto"/>
        </w:rPr>
        <w:t xml:space="preserve"> </w:t>
      </w:r>
    </w:p>
    <w:p w14:paraId="5C9B47AB" w14:textId="77777777" w:rsidR="002109D1" w:rsidRDefault="002109D1" w:rsidP="00CF3A34">
      <w:pPr>
        <w:pStyle w:val="Default"/>
        <w:spacing w:line="276" w:lineRule="auto"/>
        <w:jc w:val="both"/>
        <w:rPr>
          <w:b/>
          <w:bCs/>
          <w:color w:val="auto"/>
        </w:rPr>
      </w:pPr>
    </w:p>
    <w:p w14:paraId="4C194A34" w14:textId="77777777" w:rsidR="00112E8D" w:rsidRPr="00430F18" w:rsidRDefault="00112E8D" w:rsidP="00CF3A34">
      <w:pPr>
        <w:pStyle w:val="Default"/>
        <w:spacing w:line="276" w:lineRule="auto"/>
        <w:jc w:val="both"/>
        <w:rPr>
          <w:color w:val="auto"/>
        </w:rPr>
      </w:pPr>
      <w:r w:rsidRPr="00430F18">
        <w:rPr>
          <w:b/>
          <w:bCs/>
          <w:color w:val="auto"/>
        </w:rPr>
        <w:t xml:space="preserve">MADDE 8 – </w:t>
      </w:r>
      <w:r w:rsidRPr="00430F18">
        <w:rPr>
          <w:color w:val="auto"/>
        </w:rPr>
        <w:t>Toplantılara</w:t>
      </w:r>
      <w:r w:rsidR="003C00C1" w:rsidRPr="00430F18">
        <w:rPr>
          <w:color w:val="auto"/>
        </w:rPr>
        <w:t xml:space="preserve"> Dekanlık tarafından görevlendirilen seçim kurulunun bir üyesi</w:t>
      </w:r>
      <w:r w:rsidR="00B860D6">
        <w:rPr>
          <w:color w:val="auto"/>
        </w:rPr>
        <w:t>,</w:t>
      </w:r>
      <w:r w:rsidR="00596503" w:rsidRPr="00430F18">
        <w:rPr>
          <w:color w:val="auto"/>
        </w:rPr>
        <w:t xml:space="preserve"> </w:t>
      </w:r>
      <w:r w:rsidR="00FB04C8" w:rsidRPr="00430F18">
        <w:rPr>
          <w:color w:val="auto"/>
        </w:rPr>
        <w:t xml:space="preserve">tercihen Tıp Eğitimi ve Bilişimi Anabilim Dalı temsilcisi </w:t>
      </w:r>
      <w:r w:rsidR="00E96A60">
        <w:rPr>
          <w:color w:val="auto"/>
        </w:rPr>
        <w:t xml:space="preserve">sorumlu </w:t>
      </w:r>
      <w:r w:rsidR="002109D1">
        <w:rPr>
          <w:color w:val="auto"/>
        </w:rPr>
        <w:t>danışman</w:t>
      </w:r>
      <w:r w:rsidR="007247D3" w:rsidRPr="00430F18">
        <w:rPr>
          <w:color w:val="auto"/>
        </w:rPr>
        <w:t xml:space="preserve"> öğretim üyesi olarak </w:t>
      </w:r>
      <w:r w:rsidR="00596503" w:rsidRPr="00430F18">
        <w:rPr>
          <w:color w:val="auto"/>
        </w:rPr>
        <w:t>katıl</w:t>
      </w:r>
      <w:r w:rsidR="00FB04C8" w:rsidRPr="00430F18">
        <w:rPr>
          <w:color w:val="auto"/>
        </w:rPr>
        <w:t>ır</w:t>
      </w:r>
      <w:r w:rsidR="00596503" w:rsidRPr="00430F18">
        <w:rPr>
          <w:color w:val="auto"/>
        </w:rPr>
        <w:t xml:space="preserve">. </w:t>
      </w:r>
      <w:r w:rsidR="00E96A60">
        <w:rPr>
          <w:color w:val="auto"/>
        </w:rPr>
        <w:t>TEÖK</w:t>
      </w:r>
      <w:r w:rsidR="00430F18" w:rsidRPr="00430F18">
        <w:rPr>
          <w:color w:val="auto"/>
        </w:rPr>
        <w:t xml:space="preserve"> toplantılarını gerçekleştirmek amacıyla Dekanlık tarafından uygun görülen bir oda tahsis edilir ve </w:t>
      </w:r>
      <w:r w:rsidR="00E96A60">
        <w:rPr>
          <w:color w:val="auto"/>
        </w:rPr>
        <w:t xml:space="preserve">TEÖK </w:t>
      </w:r>
      <w:r w:rsidR="00430F18" w:rsidRPr="00430F18">
        <w:rPr>
          <w:color w:val="auto"/>
        </w:rPr>
        <w:t>çalışmaları için gerekli araç ve gereç sağlanır.</w:t>
      </w:r>
    </w:p>
    <w:p w14:paraId="014099FE" w14:textId="77777777" w:rsidR="00AF24D3" w:rsidRPr="00430F18" w:rsidRDefault="00AF24D3" w:rsidP="00CF3A34">
      <w:pPr>
        <w:pStyle w:val="Default"/>
        <w:spacing w:line="276" w:lineRule="auto"/>
        <w:jc w:val="both"/>
        <w:rPr>
          <w:b/>
          <w:color w:val="auto"/>
        </w:rPr>
      </w:pPr>
    </w:p>
    <w:p w14:paraId="2660445F" w14:textId="77777777" w:rsidR="00E96A60" w:rsidRDefault="00E96A60" w:rsidP="005F5BCE">
      <w:pPr>
        <w:pStyle w:val="Default"/>
        <w:spacing w:line="276" w:lineRule="auto"/>
        <w:jc w:val="center"/>
        <w:rPr>
          <w:b/>
          <w:color w:val="auto"/>
        </w:rPr>
      </w:pPr>
    </w:p>
    <w:p w14:paraId="562BB299" w14:textId="77777777" w:rsidR="005F5BCE" w:rsidRPr="00430F18" w:rsidRDefault="005F5BCE" w:rsidP="005F5BCE">
      <w:pPr>
        <w:pStyle w:val="Default"/>
        <w:spacing w:line="276" w:lineRule="auto"/>
        <w:jc w:val="center"/>
        <w:rPr>
          <w:b/>
          <w:color w:val="auto"/>
        </w:rPr>
      </w:pPr>
      <w:r w:rsidRPr="00430F18">
        <w:rPr>
          <w:b/>
          <w:color w:val="auto"/>
        </w:rPr>
        <w:t>ÜÇÜNCÜ BÖLÜM</w:t>
      </w:r>
    </w:p>
    <w:p w14:paraId="656F84DD" w14:textId="77777777" w:rsidR="005F5BCE" w:rsidRPr="00430F18" w:rsidRDefault="005F5BCE" w:rsidP="005F5BCE">
      <w:pPr>
        <w:pStyle w:val="Default"/>
        <w:spacing w:line="276" w:lineRule="auto"/>
        <w:jc w:val="center"/>
        <w:rPr>
          <w:color w:val="auto"/>
        </w:rPr>
      </w:pPr>
      <w:r w:rsidRPr="00430F18">
        <w:rPr>
          <w:color w:val="auto"/>
        </w:rPr>
        <w:t>Kurulun Görevleri, Başkanın Görevleri, Üyelerin Görevleri</w:t>
      </w:r>
    </w:p>
    <w:p w14:paraId="0248FC63" w14:textId="77777777" w:rsidR="005F5BCE" w:rsidRPr="00430F18" w:rsidRDefault="005F5BCE" w:rsidP="005F5BCE">
      <w:pPr>
        <w:pStyle w:val="Default"/>
        <w:spacing w:line="276" w:lineRule="auto"/>
        <w:jc w:val="center"/>
        <w:rPr>
          <w:b/>
          <w:color w:val="auto"/>
        </w:rPr>
      </w:pPr>
    </w:p>
    <w:p w14:paraId="45071D3C" w14:textId="77777777" w:rsidR="00AE1378" w:rsidRPr="00430F18" w:rsidRDefault="00430F18" w:rsidP="00CF3A34">
      <w:pPr>
        <w:pStyle w:val="Default"/>
        <w:spacing w:line="276" w:lineRule="auto"/>
        <w:jc w:val="both"/>
        <w:rPr>
          <w:b/>
          <w:color w:val="auto"/>
        </w:rPr>
      </w:pPr>
      <w:r>
        <w:rPr>
          <w:b/>
          <w:color w:val="auto"/>
        </w:rPr>
        <w:t xml:space="preserve">Kurulun </w:t>
      </w:r>
      <w:r w:rsidR="00AE1378" w:rsidRPr="00430F18">
        <w:rPr>
          <w:b/>
          <w:color w:val="auto"/>
        </w:rPr>
        <w:t xml:space="preserve">Görevleri </w:t>
      </w:r>
    </w:p>
    <w:p w14:paraId="3CF95447" w14:textId="77777777" w:rsidR="00112E8D" w:rsidRPr="00430F18" w:rsidRDefault="00112E8D" w:rsidP="00CF3A34">
      <w:pPr>
        <w:pStyle w:val="Default"/>
        <w:spacing w:line="276" w:lineRule="auto"/>
        <w:jc w:val="both"/>
        <w:rPr>
          <w:color w:val="auto"/>
        </w:rPr>
      </w:pPr>
      <w:r w:rsidRPr="00430F18">
        <w:rPr>
          <w:b/>
          <w:bCs/>
          <w:color w:val="auto"/>
        </w:rPr>
        <w:t xml:space="preserve">MADDE 9 – </w:t>
      </w:r>
      <w:proofErr w:type="spellStart"/>
      <w:r w:rsidR="00EF2A4D">
        <w:rPr>
          <w:b/>
          <w:bCs/>
          <w:color w:val="auto"/>
        </w:rPr>
        <w:t>TEÖK’ün</w:t>
      </w:r>
      <w:proofErr w:type="spellEnd"/>
      <w:r w:rsidR="00EF2A4D">
        <w:rPr>
          <w:b/>
          <w:bCs/>
          <w:color w:val="auto"/>
        </w:rPr>
        <w:t xml:space="preserve"> Görevleri;</w:t>
      </w:r>
    </w:p>
    <w:p w14:paraId="4422EB3A" w14:textId="77777777" w:rsidR="00F923D0" w:rsidRPr="00430F18" w:rsidRDefault="00F923D0" w:rsidP="00CF3A34">
      <w:pPr>
        <w:pStyle w:val="Default"/>
        <w:numPr>
          <w:ilvl w:val="0"/>
          <w:numId w:val="1"/>
        </w:numPr>
        <w:spacing w:line="276" w:lineRule="auto"/>
        <w:jc w:val="both"/>
        <w:rPr>
          <w:color w:val="auto"/>
        </w:rPr>
      </w:pPr>
      <w:r w:rsidRPr="00430F18">
        <w:rPr>
          <w:color w:val="auto"/>
        </w:rPr>
        <w:t xml:space="preserve">Fakülte’nin eğitim-öğretim ile ilgili </w:t>
      </w:r>
      <w:r w:rsidR="00815BD6" w:rsidRPr="00430F18">
        <w:rPr>
          <w:color w:val="auto"/>
        </w:rPr>
        <w:t xml:space="preserve">bazı </w:t>
      </w:r>
      <w:r w:rsidRPr="00430F18">
        <w:rPr>
          <w:color w:val="auto"/>
        </w:rPr>
        <w:t xml:space="preserve">kurullarında </w:t>
      </w:r>
      <w:r w:rsidR="00A94EBA">
        <w:rPr>
          <w:color w:val="auto"/>
        </w:rPr>
        <w:t xml:space="preserve">öğrenci </w:t>
      </w:r>
      <w:proofErr w:type="spellStart"/>
      <w:r w:rsidR="00A94EBA">
        <w:rPr>
          <w:color w:val="auto"/>
        </w:rPr>
        <w:t>temsiliyetini</w:t>
      </w:r>
      <w:proofErr w:type="spellEnd"/>
      <w:r w:rsidR="00A94EBA">
        <w:rPr>
          <w:color w:val="auto"/>
        </w:rPr>
        <w:t xml:space="preserve"> sağlamak </w:t>
      </w:r>
      <w:r w:rsidRPr="00430F18">
        <w:rPr>
          <w:color w:val="auto"/>
        </w:rPr>
        <w:t xml:space="preserve">üzere </w:t>
      </w:r>
      <w:r w:rsidR="00E96A60">
        <w:rPr>
          <w:color w:val="auto"/>
        </w:rPr>
        <w:t>TEÖK</w:t>
      </w:r>
      <w:r w:rsidRPr="00430F18">
        <w:rPr>
          <w:color w:val="auto"/>
        </w:rPr>
        <w:t xml:space="preserve"> </w:t>
      </w:r>
      <w:r w:rsidR="0061450D" w:rsidRPr="00430F18">
        <w:rPr>
          <w:color w:val="auto"/>
        </w:rPr>
        <w:t xml:space="preserve">üyeleri arasından </w:t>
      </w:r>
      <w:r w:rsidR="00CC6118" w:rsidRPr="00430F18">
        <w:rPr>
          <w:color w:val="auto"/>
        </w:rPr>
        <w:t xml:space="preserve">görevlendirme </w:t>
      </w:r>
      <w:r w:rsidR="00A94EBA">
        <w:rPr>
          <w:color w:val="auto"/>
        </w:rPr>
        <w:t>yapmak.</w:t>
      </w:r>
    </w:p>
    <w:p w14:paraId="0AA6FC32" w14:textId="77777777" w:rsidR="00815BD6" w:rsidRPr="00430F18" w:rsidRDefault="00EF2A4D" w:rsidP="00B860D6">
      <w:pPr>
        <w:pStyle w:val="Default"/>
        <w:numPr>
          <w:ilvl w:val="0"/>
          <w:numId w:val="1"/>
        </w:numPr>
        <w:spacing w:line="276" w:lineRule="auto"/>
        <w:jc w:val="both"/>
        <w:rPr>
          <w:color w:val="auto"/>
        </w:rPr>
      </w:pPr>
      <w:r>
        <w:rPr>
          <w:color w:val="auto"/>
        </w:rPr>
        <w:t>Program Değerlendirme Kurulu (</w:t>
      </w:r>
      <w:r w:rsidR="00E96A60">
        <w:rPr>
          <w:color w:val="auto"/>
        </w:rPr>
        <w:t>PDK</w:t>
      </w:r>
      <w:r>
        <w:rPr>
          <w:color w:val="auto"/>
        </w:rPr>
        <w:t>)</w:t>
      </w:r>
      <w:r w:rsidR="00E96A60">
        <w:rPr>
          <w:color w:val="auto"/>
        </w:rPr>
        <w:t>’</w:t>
      </w:r>
      <w:r>
        <w:rPr>
          <w:color w:val="auto"/>
        </w:rPr>
        <w:t>un</w:t>
      </w:r>
      <w:r w:rsidR="00E96A60">
        <w:rPr>
          <w:color w:val="auto"/>
        </w:rPr>
        <w:t>da çalışmak üzere</w:t>
      </w:r>
      <w:r w:rsidR="00815BD6" w:rsidRPr="00430F18">
        <w:rPr>
          <w:color w:val="auto"/>
        </w:rPr>
        <w:t xml:space="preserve"> </w:t>
      </w:r>
      <w:r w:rsidR="007D2A69">
        <w:rPr>
          <w:color w:val="auto"/>
        </w:rPr>
        <w:t>2</w:t>
      </w:r>
      <w:r>
        <w:rPr>
          <w:color w:val="auto"/>
        </w:rPr>
        <w:t>.</w:t>
      </w:r>
      <w:r w:rsidR="007D2A69">
        <w:rPr>
          <w:color w:val="auto"/>
        </w:rPr>
        <w:t xml:space="preserve"> ve</w:t>
      </w:r>
      <w:r>
        <w:rPr>
          <w:color w:val="auto"/>
        </w:rPr>
        <w:t>ya</w:t>
      </w:r>
      <w:r w:rsidR="007D2A69">
        <w:rPr>
          <w:color w:val="auto"/>
        </w:rPr>
        <w:t xml:space="preserve"> 3. </w:t>
      </w:r>
      <w:r w:rsidR="00815BD6" w:rsidRPr="00430F18">
        <w:rPr>
          <w:color w:val="auto"/>
        </w:rPr>
        <w:t>dönem</w:t>
      </w:r>
      <w:r w:rsidR="007D2A69">
        <w:rPr>
          <w:color w:val="auto"/>
        </w:rPr>
        <w:t>den</w:t>
      </w:r>
      <w:r w:rsidR="00815BD6" w:rsidRPr="00430F18">
        <w:rPr>
          <w:color w:val="auto"/>
        </w:rPr>
        <w:t xml:space="preserve"> bir, </w:t>
      </w:r>
      <w:r w:rsidR="007D2A69">
        <w:rPr>
          <w:color w:val="auto"/>
        </w:rPr>
        <w:t>4</w:t>
      </w:r>
      <w:r>
        <w:rPr>
          <w:color w:val="auto"/>
        </w:rPr>
        <w:t>.</w:t>
      </w:r>
      <w:r w:rsidR="007D2A69">
        <w:rPr>
          <w:color w:val="auto"/>
        </w:rPr>
        <w:t xml:space="preserve"> ve</w:t>
      </w:r>
      <w:r>
        <w:rPr>
          <w:color w:val="auto"/>
        </w:rPr>
        <w:t>ya</w:t>
      </w:r>
      <w:r w:rsidR="007D2A69">
        <w:rPr>
          <w:color w:val="auto"/>
        </w:rPr>
        <w:t xml:space="preserve"> 5. dönemden</w:t>
      </w:r>
      <w:r>
        <w:rPr>
          <w:color w:val="auto"/>
        </w:rPr>
        <w:t xml:space="preserve"> bir öğrenci görevlendirmek.</w:t>
      </w:r>
    </w:p>
    <w:p w14:paraId="4325C1C3" w14:textId="77777777" w:rsidR="00F923D0" w:rsidRPr="00430F18" w:rsidRDefault="00E96A60" w:rsidP="00CF3A34">
      <w:pPr>
        <w:pStyle w:val="Default"/>
        <w:numPr>
          <w:ilvl w:val="0"/>
          <w:numId w:val="1"/>
        </w:numPr>
        <w:spacing w:line="276" w:lineRule="auto"/>
        <w:jc w:val="both"/>
        <w:rPr>
          <w:color w:val="auto"/>
        </w:rPr>
      </w:pPr>
      <w:r>
        <w:rPr>
          <w:color w:val="auto"/>
        </w:rPr>
        <w:t>E</w:t>
      </w:r>
      <w:r w:rsidR="00A745F9">
        <w:rPr>
          <w:color w:val="auto"/>
        </w:rPr>
        <w:t xml:space="preserve">ğitim </w:t>
      </w:r>
      <w:r w:rsidR="003C00C1" w:rsidRPr="00430F18">
        <w:rPr>
          <w:color w:val="auto"/>
        </w:rPr>
        <w:t xml:space="preserve">öğretim ile ilgili </w:t>
      </w:r>
      <w:r>
        <w:rPr>
          <w:color w:val="auto"/>
        </w:rPr>
        <w:t>üyelerinin</w:t>
      </w:r>
      <w:r w:rsidR="00EF2A4D">
        <w:rPr>
          <w:color w:val="auto"/>
        </w:rPr>
        <w:t>,</w:t>
      </w:r>
      <w:r>
        <w:rPr>
          <w:color w:val="auto"/>
        </w:rPr>
        <w:t xml:space="preserve"> </w:t>
      </w:r>
      <w:r w:rsidR="00A94EBA">
        <w:rPr>
          <w:color w:val="auto"/>
        </w:rPr>
        <w:t>görevli</w:t>
      </w:r>
      <w:r>
        <w:rPr>
          <w:color w:val="auto"/>
        </w:rPr>
        <w:t xml:space="preserve"> oldukları dönemlere ait sorunları</w:t>
      </w:r>
      <w:r w:rsidR="00112E8D" w:rsidRPr="00430F18">
        <w:rPr>
          <w:color w:val="auto"/>
        </w:rPr>
        <w:t xml:space="preserve"> bel</w:t>
      </w:r>
      <w:r w:rsidR="003C00C1" w:rsidRPr="00430F18">
        <w:rPr>
          <w:color w:val="auto"/>
        </w:rPr>
        <w:t xml:space="preserve">irlemek, </w:t>
      </w:r>
      <w:r>
        <w:rPr>
          <w:color w:val="auto"/>
        </w:rPr>
        <w:t xml:space="preserve">çözüm yolları ile ilgili </w:t>
      </w:r>
      <w:r w:rsidR="003C00C1" w:rsidRPr="00430F18">
        <w:rPr>
          <w:color w:val="auto"/>
        </w:rPr>
        <w:t>görüş ve düşüncelerini</w:t>
      </w:r>
      <w:r w:rsidR="00112E8D" w:rsidRPr="00430F18">
        <w:rPr>
          <w:color w:val="auto"/>
        </w:rPr>
        <w:t xml:space="preserve"> </w:t>
      </w:r>
      <w:r w:rsidR="00B860D6">
        <w:rPr>
          <w:color w:val="auto"/>
        </w:rPr>
        <w:t xml:space="preserve">Tıp Fakültesi </w:t>
      </w:r>
      <w:proofErr w:type="spellStart"/>
      <w:r w:rsidR="00B860D6">
        <w:rPr>
          <w:color w:val="auto"/>
        </w:rPr>
        <w:t>Dekanlığı’na</w:t>
      </w:r>
      <w:proofErr w:type="spellEnd"/>
      <w:r w:rsidR="00A94EBA">
        <w:rPr>
          <w:color w:val="auto"/>
        </w:rPr>
        <w:t xml:space="preserve"> bir rapor halinde </w:t>
      </w:r>
      <w:r>
        <w:rPr>
          <w:color w:val="auto"/>
        </w:rPr>
        <w:t>sunmak.</w:t>
      </w:r>
      <w:r w:rsidR="00F923D0" w:rsidRPr="00430F18">
        <w:rPr>
          <w:color w:val="auto"/>
        </w:rPr>
        <w:t xml:space="preserve"> </w:t>
      </w:r>
    </w:p>
    <w:p w14:paraId="1A872724" w14:textId="77777777" w:rsidR="00F923D0" w:rsidRPr="00430F18" w:rsidRDefault="00112E8D" w:rsidP="00CF3A34">
      <w:pPr>
        <w:pStyle w:val="Default"/>
        <w:numPr>
          <w:ilvl w:val="0"/>
          <w:numId w:val="1"/>
        </w:numPr>
        <w:spacing w:line="276" w:lineRule="auto"/>
        <w:jc w:val="both"/>
        <w:rPr>
          <w:color w:val="auto"/>
        </w:rPr>
      </w:pPr>
      <w:r w:rsidRPr="00430F18">
        <w:rPr>
          <w:color w:val="auto"/>
        </w:rPr>
        <w:lastRenderedPageBreak/>
        <w:t>Fakülte</w:t>
      </w:r>
      <w:r w:rsidR="00F923D0" w:rsidRPr="00430F18">
        <w:rPr>
          <w:color w:val="auto"/>
        </w:rPr>
        <w:t xml:space="preserve">’nin ilgili </w:t>
      </w:r>
      <w:r w:rsidR="00CC6118" w:rsidRPr="00430F18">
        <w:rPr>
          <w:color w:val="auto"/>
        </w:rPr>
        <w:t xml:space="preserve">eğitim-öğretim </w:t>
      </w:r>
      <w:r w:rsidR="00EF2A4D">
        <w:rPr>
          <w:color w:val="auto"/>
        </w:rPr>
        <w:t>kurullarında</w:t>
      </w:r>
      <w:r w:rsidRPr="00430F18">
        <w:rPr>
          <w:color w:val="auto"/>
        </w:rPr>
        <w:t xml:space="preserve"> öğrencileri ilgilendiren konularda alınan kararl</w:t>
      </w:r>
      <w:r w:rsidR="00A94EBA">
        <w:rPr>
          <w:color w:val="auto"/>
        </w:rPr>
        <w:t>arı temsil ettiği gruba iletmek.</w:t>
      </w:r>
    </w:p>
    <w:p w14:paraId="4DF546A0" w14:textId="77777777" w:rsidR="00815BD6" w:rsidRPr="00430F18" w:rsidRDefault="00815BD6" w:rsidP="00CF3A34">
      <w:pPr>
        <w:pStyle w:val="Default"/>
        <w:numPr>
          <w:ilvl w:val="0"/>
          <w:numId w:val="1"/>
        </w:numPr>
        <w:spacing w:line="276" w:lineRule="auto"/>
        <w:jc w:val="both"/>
        <w:rPr>
          <w:color w:val="auto"/>
        </w:rPr>
      </w:pPr>
      <w:r w:rsidRPr="00430F18">
        <w:rPr>
          <w:color w:val="auto"/>
        </w:rPr>
        <w:t>Gerçekleştirilen çalışmaların raporlarını hazırlamak ve arşiv oluşturmak</w:t>
      </w:r>
      <w:r w:rsidR="00EF2A4D">
        <w:rPr>
          <w:color w:val="auto"/>
        </w:rPr>
        <w:t>.</w:t>
      </w:r>
    </w:p>
    <w:p w14:paraId="55A34AF4" w14:textId="07A5F77C" w:rsidR="008D3EB4" w:rsidRPr="00430F18" w:rsidRDefault="00C81EFC" w:rsidP="00CF3A34">
      <w:pPr>
        <w:pStyle w:val="Default"/>
        <w:numPr>
          <w:ilvl w:val="0"/>
          <w:numId w:val="1"/>
        </w:numPr>
        <w:spacing w:line="276" w:lineRule="auto"/>
        <w:jc w:val="both"/>
        <w:rPr>
          <w:color w:val="auto"/>
        </w:rPr>
      </w:pPr>
      <w:r w:rsidRPr="00430F18">
        <w:rPr>
          <w:color w:val="auto"/>
        </w:rPr>
        <w:t>Tıp eğitimi alanında</w:t>
      </w:r>
      <w:r w:rsidR="00F923D0" w:rsidRPr="00430F18">
        <w:rPr>
          <w:color w:val="auto"/>
        </w:rPr>
        <w:t xml:space="preserve"> etkinlikler (</w:t>
      </w:r>
      <w:proofErr w:type="gramStart"/>
      <w:r w:rsidR="00F923D0" w:rsidRPr="00430F18">
        <w:rPr>
          <w:color w:val="auto"/>
        </w:rPr>
        <w:t>sempozyum</w:t>
      </w:r>
      <w:proofErr w:type="gramEnd"/>
      <w:r w:rsidR="00F923D0" w:rsidRPr="00430F18">
        <w:rPr>
          <w:color w:val="auto"/>
        </w:rPr>
        <w:t xml:space="preserve">, kongre, </w:t>
      </w:r>
      <w:proofErr w:type="spellStart"/>
      <w:r w:rsidR="00F923D0" w:rsidRPr="00430F18">
        <w:rPr>
          <w:color w:val="auto"/>
        </w:rPr>
        <w:t>çalıştay</w:t>
      </w:r>
      <w:proofErr w:type="spellEnd"/>
      <w:r w:rsidR="00F923D0" w:rsidRPr="00430F18">
        <w:rPr>
          <w:color w:val="auto"/>
        </w:rPr>
        <w:t xml:space="preserve"> </w:t>
      </w:r>
      <w:proofErr w:type="spellStart"/>
      <w:r w:rsidR="00E96A60">
        <w:rPr>
          <w:color w:val="auto"/>
        </w:rPr>
        <w:t>vb</w:t>
      </w:r>
      <w:proofErr w:type="spellEnd"/>
      <w:r w:rsidR="00E96A60">
        <w:rPr>
          <w:color w:val="auto"/>
        </w:rPr>
        <w:t xml:space="preserve">) </w:t>
      </w:r>
      <w:r w:rsidR="008A186C">
        <w:t>düzenlemektir.</w:t>
      </w:r>
    </w:p>
    <w:p w14:paraId="747F62E1" w14:textId="77777777" w:rsidR="0061450D" w:rsidRPr="00430F18" w:rsidRDefault="0061450D" w:rsidP="00CF3A34">
      <w:pPr>
        <w:pStyle w:val="Default"/>
        <w:spacing w:line="276" w:lineRule="auto"/>
        <w:jc w:val="both"/>
        <w:rPr>
          <w:b/>
          <w:color w:val="auto"/>
        </w:rPr>
      </w:pPr>
    </w:p>
    <w:p w14:paraId="560155B0" w14:textId="77777777" w:rsidR="00112E8D" w:rsidRPr="00430F18" w:rsidRDefault="00430F18" w:rsidP="00CF3A34">
      <w:pPr>
        <w:pStyle w:val="Default"/>
        <w:spacing w:line="276" w:lineRule="auto"/>
        <w:jc w:val="both"/>
        <w:rPr>
          <w:color w:val="auto"/>
        </w:rPr>
      </w:pPr>
      <w:r>
        <w:rPr>
          <w:b/>
          <w:bCs/>
          <w:color w:val="auto"/>
        </w:rPr>
        <w:t>Başkanın</w:t>
      </w:r>
      <w:r w:rsidR="005F5BCE" w:rsidRPr="00430F18">
        <w:rPr>
          <w:b/>
          <w:bCs/>
          <w:color w:val="auto"/>
        </w:rPr>
        <w:t xml:space="preserve"> Görevleri</w:t>
      </w:r>
      <w:r w:rsidR="00112E8D" w:rsidRPr="00430F18">
        <w:rPr>
          <w:b/>
          <w:bCs/>
          <w:color w:val="auto"/>
        </w:rPr>
        <w:t xml:space="preserve"> </w:t>
      </w:r>
    </w:p>
    <w:p w14:paraId="0C4115D6" w14:textId="77777777" w:rsidR="00112E8D" w:rsidRPr="00430F18" w:rsidRDefault="00112E8D" w:rsidP="00CF3A34">
      <w:pPr>
        <w:pStyle w:val="Default"/>
        <w:spacing w:line="276" w:lineRule="auto"/>
        <w:jc w:val="both"/>
        <w:rPr>
          <w:color w:val="auto"/>
        </w:rPr>
      </w:pPr>
      <w:r w:rsidRPr="00430F18">
        <w:rPr>
          <w:b/>
          <w:bCs/>
          <w:color w:val="auto"/>
        </w:rPr>
        <w:t>MADDE 1</w:t>
      </w:r>
      <w:r w:rsidR="00815BD6" w:rsidRPr="00430F18">
        <w:rPr>
          <w:b/>
          <w:bCs/>
          <w:color w:val="auto"/>
        </w:rPr>
        <w:t>0</w:t>
      </w:r>
      <w:r w:rsidRPr="00430F18">
        <w:rPr>
          <w:b/>
          <w:bCs/>
          <w:color w:val="auto"/>
        </w:rPr>
        <w:t xml:space="preserve"> – </w:t>
      </w:r>
      <w:r w:rsidR="00EF2A4D">
        <w:rPr>
          <w:b/>
          <w:bCs/>
          <w:color w:val="auto"/>
        </w:rPr>
        <w:t>TEÖK</w:t>
      </w:r>
      <w:r w:rsidR="00815BD6" w:rsidRPr="00430F18">
        <w:rPr>
          <w:b/>
          <w:bCs/>
          <w:color w:val="auto"/>
        </w:rPr>
        <w:t xml:space="preserve"> Başkanı</w:t>
      </w:r>
      <w:r w:rsidR="00EF2A4D">
        <w:rPr>
          <w:b/>
          <w:bCs/>
          <w:color w:val="auto"/>
        </w:rPr>
        <w:t>nın Görevleri</w:t>
      </w:r>
      <w:r w:rsidR="00815BD6" w:rsidRPr="00430F18">
        <w:rPr>
          <w:b/>
          <w:bCs/>
          <w:color w:val="auto"/>
        </w:rPr>
        <w:t>;</w:t>
      </w:r>
    </w:p>
    <w:p w14:paraId="37EF5E80" w14:textId="77777777" w:rsidR="00112E8D" w:rsidRPr="00430F18" w:rsidRDefault="00A94EBA" w:rsidP="00CF3A34">
      <w:pPr>
        <w:pStyle w:val="Default"/>
        <w:numPr>
          <w:ilvl w:val="0"/>
          <w:numId w:val="2"/>
        </w:numPr>
        <w:spacing w:line="276" w:lineRule="auto"/>
        <w:jc w:val="both"/>
        <w:rPr>
          <w:color w:val="auto"/>
        </w:rPr>
      </w:pPr>
      <w:r>
        <w:rPr>
          <w:color w:val="auto"/>
        </w:rPr>
        <w:t>TEÖK</w:t>
      </w:r>
      <w:r w:rsidR="007E1962" w:rsidRPr="00430F18">
        <w:rPr>
          <w:color w:val="auto"/>
        </w:rPr>
        <w:t xml:space="preserve"> </w:t>
      </w:r>
      <w:r w:rsidR="00112E8D" w:rsidRPr="00430F18">
        <w:rPr>
          <w:color w:val="auto"/>
        </w:rPr>
        <w:t>toplantılarının gündemini belirlemek ve bu toplantılara başkanlık yapmak</w:t>
      </w:r>
      <w:r>
        <w:rPr>
          <w:color w:val="auto"/>
        </w:rPr>
        <w:t>.</w:t>
      </w:r>
      <w:r w:rsidR="00112E8D" w:rsidRPr="00430F18">
        <w:rPr>
          <w:color w:val="auto"/>
        </w:rPr>
        <w:t xml:space="preserve"> </w:t>
      </w:r>
    </w:p>
    <w:p w14:paraId="75093155" w14:textId="77777777" w:rsidR="00112E8D" w:rsidRPr="00430F18" w:rsidRDefault="00A94EBA" w:rsidP="00CF3A34">
      <w:pPr>
        <w:pStyle w:val="Default"/>
        <w:numPr>
          <w:ilvl w:val="0"/>
          <w:numId w:val="2"/>
        </w:numPr>
        <w:spacing w:line="276" w:lineRule="auto"/>
        <w:jc w:val="both"/>
        <w:rPr>
          <w:color w:val="auto"/>
        </w:rPr>
      </w:pPr>
      <w:r>
        <w:rPr>
          <w:color w:val="auto"/>
        </w:rPr>
        <w:t>TEÖK toplantılarında</w:t>
      </w:r>
      <w:r w:rsidR="007E1962" w:rsidRPr="00430F18">
        <w:rPr>
          <w:color w:val="auto"/>
        </w:rPr>
        <w:t xml:space="preserve"> </w:t>
      </w:r>
      <w:r w:rsidR="00112E8D" w:rsidRPr="00430F18">
        <w:rPr>
          <w:color w:val="auto"/>
        </w:rPr>
        <w:t>alınan kararların duyurulmasını sağlamak ve uygulanmasını izlemek</w:t>
      </w:r>
      <w:r>
        <w:rPr>
          <w:color w:val="auto"/>
        </w:rPr>
        <w:t>.</w:t>
      </w:r>
      <w:r w:rsidR="00112E8D" w:rsidRPr="00430F18">
        <w:rPr>
          <w:color w:val="auto"/>
        </w:rPr>
        <w:t xml:space="preserve"> </w:t>
      </w:r>
    </w:p>
    <w:p w14:paraId="7CB68C1A" w14:textId="77777777" w:rsidR="00EF2A4D" w:rsidRPr="00EF2A4D" w:rsidRDefault="00EF2A4D" w:rsidP="00EF2A4D">
      <w:pPr>
        <w:pStyle w:val="ListeParagraf"/>
        <w:numPr>
          <w:ilvl w:val="0"/>
          <w:numId w:val="2"/>
        </w:numPr>
        <w:rPr>
          <w:rFonts w:ascii="Times New Roman" w:hAnsi="Times New Roman" w:cs="Times New Roman"/>
          <w:sz w:val="24"/>
          <w:szCs w:val="24"/>
        </w:rPr>
      </w:pPr>
      <w:r w:rsidRPr="00EF2A4D">
        <w:rPr>
          <w:rFonts w:ascii="Times New Roman" w:hAnsi="Times New Roman" w:cs="Times New Roman"/>
          <w:sz w:val="24"/>
          <w:szCs w:val="24"/>
        </w:rPr>
        <w:t>Fakülte Kuruluna ve Kalite Kuruluna başkan veya başkan yardımcısının gözlemci</w:t>
      </w:r>
      <w:r>
        <w:rPr>
          <w:rFonts w:ascii="Times New Roman" w:hAnsi="Times New Roman" w:cs="Times New Roman"/>
          <w:sz w:val="24"/>
          <w:szCs w:val="24"/>
        </w:rPr>
        <w:t xml:space="preserve"> üye olarak katılımını sağlamak.</w:t>
      </w:r>
    </w:p>
    <w:p w14:paraId="0229B5F7" w14:textId="013961A5" w:rsidR="00112E8D" w:rsidRPr="00430F18" w:rsidRDefault="00A94EBA" w:rsidP="00CF3A34">
      <w:pPr>
        <w:pStyle w:val="Default"/>
        <w:numPr>
          <w:ilvl w:val="0"/>
          <w:numId w:val="2"/>
        </w:numPr>
        <w:spacing w:line="276" w:lineRule="auto"/>
        <w:jc w:val="both"/>
        <w:rPr>
          <w:color w:val="auto"/>
        </w:rPr>
      </w:pPr>
      <w:r>
        <w:rPr>
          <w:color w:val="auto"/>
        </w:rPr>
        <w:t>Tıp Fakülte</w:t>
      </w:r>
      <w:r w:rsidR="00B860D6">
        <w:rPr>
          <w:color w:val="auto"/>
        </w:rPr>
        <w:t>sini</w:t>
      </w:r>
      <w:r>
        <w:rPr>
          <w:color w:val="auto"/>
        </w:rPr>
        <w:t xml:space="preserve"> </w:t>
      </w:r>
      <w:r w:rsidR="00454298" w:rsidRPr="00430F18">
        <w:rPr>
          <w:color w:val="auto"/>
        </w:rPr>
        <w:t>ulusal ve uluslar</w:t>
      </w:r>
      <w:r w:rsidR="00112E8D" w:rsidRPr="00430F18">
        <w:rPr>
          <w:color w:val="auto"/>
        </w:rPr>
        <w:t xml:space="preserve">arası </w:t>
      </w:r>
      <w:r>
        <w:rPr>
          <w:color w:val="auto"/>
        </w:rPr>
        <w:t>t</w:t>
      </w:r>
      <w:r w:rsidR="00AD4DF4" w:rsidRPr="00430F18">
        <w:rPr>
          <w:color w:val="auto"/>
        </w:rPr>
        <w:t>ıp eğitimi</w:t>
      </w:r>
      <w:r>
        <w:rPr>
          <w:color w:val="auto"/>
        </w:rPr>
        <w:t xml:space="preserve"> konulu</w:t>
      </w:r>
      <w:r w:rsidR="00AD4DF4" w:rsidRPr="00430F18">
        <w:rPr>
          <w:color w:val="auto"/>
        </w:rPr>
        <w:t xml:space="preserve"> </w:t>
      </w:r>
      <w:r w:rsidR="00112E8D" w:rsidRPr="00430F18">
        <w:rPr>
          <w:color w:val="auto"/>
        </w:rPr>
        <w:t>öğrenc</w:t>
      </w:r>
      <w:r>
        <w:rPr>
          <w:color w:val="auto"/>
        </w:rPr>
        <w:t>i etkinliklerinde temsil</w:t>
      </w:r>
      <w:r w:rsidR="00A745F9">
        <w:rPr>
          <w:color w:val="auto"/>
        </w:rPr>
        <w:t xml:space="preserve"> </w:t>
      </w:r>
      <w:r w:rsidR="008A186C">
        <w:t>etmektir.</w:t>
      </w:r>
    </w:p>
    <w:p w14:paraId="1536633B" w14:textId="77777777" w:rsidR="007C0424" w:rsidRPr="00430F18" w:rsidRDefault="007C0424" w:rsidP="00CF3A34">
      <w:pPr>
        <w:pStyle w:val="Default"/>
        <w:spacing w:line="276" w:lineRule="auto"/>
        <w:jc w:val="both"/>
        <w:rPr>
          <w:b/>
          <w:color w:val="auto"/>
        </w:rPr>
      </w:pPr>
    </w:p>
    <w:p w14:paraId="62897F23" w14:textId="77777777" w:rsidR="00112E8D" w:rsidRPr="00430F18" w:rsidRDefault="00E0021B" w:rsidP="00CF3A34">
      <w:pPr>
        <w:pStyle w:val="Default"/>
        <w:spacing w:line="276" w:lineRule="auto"/>
        <w:jc w:val="both"/>
        <w:rPr>
          <w:color w:val="auto"/>
        </w:rPr>
      </w:pPr>
      <w:r w:rsidRPr="00430F18">
        <w:rPr>
          <w:b/>
          <w:bCs/>
          <w:color w:val="auto"/>
        </w:rPr>
        <w:t>Üyelerin</w:t>
      </w:r>
      <w:r w:rsidR="005F5BCE" w:rsidRPr="00430F18">
        <w:rPr>
          <w:b/>
          <w:bCs/>
          <w:color w:val="auto"/>
        </w:rPr>
        <w:t xml:space="preserve"> Görevleri</w:t>
      </w:r>
      <w:r w:rsidR="00112E8D" w:rsidRPr="00430F18">
        <w:rPr>
          <w:b/>
          <w:bCs/>
          <w:color w:val="auto"/>
        </w:rPr>
        <w:t xml:space="preserve"> </w:t>
      </w:r>
    </w:p>
    <w:p w14:paraId="4FDF551B" w14:textId="77777777" w:rsidR="00112E8D" w:rsidRPr="00430F18" w:rsidRDefault="0096501A" w:rsidP="00CF3A34">
      <w:pPr>
        <w:pStyle w:val="Default"/>
        <w:spacing w:line="276" w:lineRule="auto"/>
        <w:jc w:val="both"/>
        <w:rPr>
          <w:color w:val="auto"/>
        </w:rPr>
      </w:pPr>
      <w:r w:rsidRPr="00430F18">
        <w:rPr>
          <w:b/>
          <w:bCs/>
          <w:color w:val="auto"/>
        </w:rPr>
        <w:t>MADDE 11</w:t>
      </w:r>
      <w:r w:rsidR="00112E8D" w:rsidRPr="00430F18">
        <w:rPr>
          <w:b/>
          <w:bCs/>
          <w:color w:val="auto"/>
        </w:rPr>
        <w:t xml:space="preserve"> - </w:t>
      </w:r>
      <w:r w:rsidR="00EF2A4D">
        <w:rPr>
          <w:b/>
          <w:bCs/>
          <w:color w:val="auto"/>
        </w:rPr>
        <w:t>TEÖK</w:t>
      </w:r>
      <w:r w:rsidR="00815BD6" w:rsidRPr="00430F18">
        <w:rPr>
          <w:b/>
          <w:bCs/>
          <w:color w:val="auto"/>
        </w:rPr>
        <w:t xml:space="preserve"> Üyeleri</w:t>
      </w:r>
      <w:r w:rsidR="00EF2A4D">
        <w:rPr>
          <w:b/>
          <w:bCs/>
          <w:color w:val="auto"/>
        </w:rPr>
        <w:t>nin Görevleri</w:t>
      </w:r>
      <w:r w:rsidR="00815BD6" w:rsidRPr="00430F18">
        <w:rPr>
          <w:b/>
          <w:bCs/>
          <w:color w:val="auto"/>
        </w:rPr>
        <w:t>;</w:t>
      </w:r>
    </w:p>
    <w:p w14:paraId="45D0BC28" w14:textId="77777777" w:rsidR="00112E8D" w:rsidRPr="00430F18" w:rsidRDefault="00E333AC" w:rsidP="00CF3A34">
      <w:pPr>
        <w:pStyle w:val="Default"/>
        <w:numPr>
          <w:ilvl w:val="0"/>
          <w:numId w:val="4"/>
        </w:numPr>
        <w:spacing w:line="276" w:lineRule="auto"/>
        <w:jc w:val="both"/>
        <w:rPr>
          <w:color w:val="auto"/>
        </w:rPr>
      </w:pPr>
      <w:r w:rsidRPr="00430F18">
        <w:rPr>
          <w:color w:val="auto"/>
        </w:rPr>
        <w:t>TEÖK</w:t>
      </w:r>
      <w:r w:rsidR="00454298" w:rsidRPr="00430F18">
        <w:rPr>
          <w:b/>
          <w:color w:val="auto"/>
        </w:rPr>
        <w:t xml:space="preserve"> </w:t>
      </w:r>
      <w:r w:rsidR="00112E8D" w:rsidRPr="00430F18">
        <w:rPr>
          <w:color w:val="auto"/>
        </w:rPr>
        <w:t xml:space="preserve">toplantılarına katılarak, </w:t>
      </w:r>
      <w:r w:rsidR="00E0021B" w:rsidRPr="00430F18">
        <w:rPr>
          <w:color w:val="auto"/>
        </w:rPr>
        <w:t xml:space="preserve">kendi </w:t>
      </w:r>
      <w:r w:rsidR="00112E8D" w:rsidRPr="00430F18">
        <w:rPr>
          <w:color w:val="auto"/>
        </w:rPr>
        <w:t>dönemindeki öğrencileri temsil etmek</w:t>
      </w:r>
      <w:r w:rsidR="00E0021B" w:rsidRPr="00430F18">
        <w:rPr>
          <w:color w:val="auto"/>
        </w:rPr>
        <w:t>.</w:t>
      </w:r>
      <w:r w:rsidR="00112E8D" w:rsidRPr="00430F18">
        <w:rPr>
          <w:color w:val="auto"/>
        </w:rPr>
        <w:t xml:space="preserve"> </w:t>
      </w:r>
    </w:p>
    <w:p w14:paraId="73CF3214" w14:textId="77777777" w:rsidR="00E333AC" w:rsidRPr="00430F18" w:rsidRDefault="00E333AC" w:rsidP="00CF3A34">
      <w:pPr>
        <w:pStyle w:val="Default"/>
        <w:numPr>
          <w:ilvl w:val="0"/>
          <w:numId w:val="4"/>
        </w:numPr>
        <w:spacing w:line="276" w:lineRule="auto"/>
        <w:jc w:val="both"/>
        <w:rPr>
          <w:color w:val="auto"/>
        </w:rPr>
      </w:pPr>
      <w:r w:rsidRPr="00430F18">
        <w:rPr>
          <w:color w:val="auto"/>
        </w:rPr>
        <w:t xml:space="preserve">Fakülte’nin eğitim öğretim kurulları </w:t>
      </w:r>
      <w:r w:rsidR="00E0021B" w:rsidRPr="00430F18">
        <w:rPr>
          <w:color w:val="auto"/>
        </w:rPr>
        <w:t>(</w:t>
      </w:r>
      <w:r w:rsidR="00A94EBA">
        <w:rPr>
          <w:color w:val="auto"/>
        </w:rPr>
        <w:t>MÖEK, ÖDK ve PDK</w:t>
      </w:r>
      <w:r w:rsidR="00E0021B" w:rsidRPr="00430F18">
        <w:rPr>
          <w:color w:val="auto"/>
        </w:rPr>
        <w:t>)</w:t>
      </w:r>
      <w:r w:rsidRPr="00430F18">
        <w:rPr>
          <w:color w:val="auto"/>
        </w:rPr>
        <w:t xml:space="preserve"> </w:t>
      </w:r>
      <w:r w:rsidR="00A94EBA">
        <w:rPr>
          <w:color w:val="auto"/>
        </w:rPr>
        <w:t xml:space="preserve">toplantılarına katılarak görevlendirildiği dönemin öğrenci </w:t>
      </w:r>
      <w:proofErr w:type="spellStart"/>
      <w:r w:rsidR="00A94EBA">
        <w:rPr>
          <w:color w:val="auto"/>
        </w:rPr>
        <w:t>temsiliyetini</w:t>
      </w:r>
      <w:proofErr w:type="spellEnd"/>
      <w:r w:rsidR="00A94EBA">
        <w:rPr>
          <w:color w:val="auto"/>
        </w:rPr>
        <w:t xml:space="preserve"> yürütmek.</w:t>
      </w:r>
      <w:r w:rsidRPr="00430F18">
        <w:rPr>
          <w:color w:val="auto"/>
        </w:rPr>
        <w:t xml:space="preserve"> </w:t>
      </w:r>
    </w:p>
    <w:p w14:paraId="6EC12A84" w14:textId="77777777" w:rsidR="00112E8D" w:rsidRPr="00430F18" w:rsidRDefault="00112E8D" w:rsidP="00CF3A34">
      <w:pPr>
        <w:pStyle w:val="Default"/>
        <w:numPr>
          <w:ilvl w:val="0"/>
          <w:numId w:val="4"/>
        </w:numPr>
        <w:spacing w:line="276" w:lineRule="auto"/>
        <w:jc w:val="both"/>
        <w:rPr>
          <w:color w:val="auto"/>
        </w:rPr>
      </w:pPr>
      <w:r w:rsidRPr="00430F18">
        <w:rPr>
          <w:color w:val="auto"/>
        </w:rPr>
        <w:t xml:space="preserve">Temsil ettiği dönemde </w:t>
      </w:r>
      <w:r w:rsidR="00E333AC" w:rsidRPr="00430F18">
        <w:rPr>
          <w:color w:val="auto"/>
        </w:rPr>
        <w:t>TEÖK</w:t>
      </w:r>
      <w:r w:rsidR="007E1962" w:rsidRPr="00430F18">
        <w:rPr>
          <w:color w:val="auto"/>
        </w:rPr>
        <w:t xml:space="preserve"> </w:t>
      </w:r>
      <w:r w:rsidRPr="00430F18">
        <w:rPr>
          <w:color w:val="auto"/>
        </w:rPr>
        <w:t xml:space="preserve">çalışmalarını </w:t>
      </w:r>
      <w:r w:rsidR="00E0021B" w:rsidRPr="00430F18">
        <w:rPr>
          <w:color w:val="auto"/>
        </w:rPr>
        <w:t xml:space="preserve">ve </w:t>
      </w:r>
      <w:r w:rsidR="00E333AC" w:rsidRPr="00430F18">
        <w:rPr>
          <w:color w:val="auto"/>
        </w:rPr>
        <w:t xml:space="preserve">etkinliklerini </w:t>
      </w:r>
      <w:r w:rsidR="00E0021B" w:rsidRPr="00430F18">
        <w:rPr>
          <w:color w:val="auto"/>
        </w:rPr>
        <w:t>yürütmek.</w:t>
      </w:r>
    </w:p>
    <w:p w14:paraId="0388F089" w14:textId="77777777" w:rsidR="00112E8D" w:rsidRPr="00430F18" w:rsidRDefault="00E333AC" w:rsidP="00CF3A34">
      <w:pPr>
        <w:pStyle w:val="Default"/>
        <w:numPr>
          <w:ilvl w:val="0"/>
          <w:numId w:val="4"/>
        </w:numPr>
        <w:spacing w:line="276" w:lineRule="auto"/>
        <w:jc w:val="both"/>
        <w:rPr>
          <w:color w:val="auto"/>
        </w:rPr>
      </w:pPr>
      <w:proofErr w:type="spellStart"/>
      <w:r w:rsidRPr="00430F18">
        <w:rPr>
          <w:color w:val="auto"/>
        </w:rPr>
        <w:t>TEÖK’ün</w:t>
      </w:r>
      <w:proofErr w:type="spellEnd"/>
      <w:r w:rsidR="00112E8D" w:rsidRPr="00430F18">
        <w:rPr>
          <w:color w:val="auto"/>
        </w:rPr>
        <w:t xml:space="preserve"> aldığı kararları temsil ettiği </w:t>
      </w:r>
      <w:r w:rsidR="00E0021B" w:rsidRPr="00430F18">
        <w:rPr>
          <w:color w:val="auto"/>
        </w:rPr>
        <w:t>dönemde</w:t>
      </w:r>
      <w:r w:rsidR="00112E8D" w:rsidRPr="00430F18">
        <w:rPr>
          <w:color w:val="auto"/>
        </w:rPr>
        <w:t xml:space="preserve"> duyurmak ve uygulamalarını izlemek</w:t>
      </w:r>
      <w:r w:rsidR="00A94EBA">
        <w:rPr>
          <w:color w:val="auto"/>
        </w:rPr>
        <w:t>.</w:t>
      </w:r>
      <w:r w:rsidR="00112E8D" w:rsidRPr="00430F18">
        <w:rPr>
          <w:color w:val="auto"/>
        </w:rPr>
        <w:t xml:space="preserve"> </w:t>
      </w:r>
    </w:p>
    <w:p w14:paraId="37805E82" w14:textId="240FE559" w:rsidR="00112E8D" w:rsidRPr="00430F18" w:rsidRDefault="00112E8D" w:rsidP="00CF3A34">
      <w:pPr>
        <w:pStyle w:val="Default"/>
        <w:numPr>
          <w:ilvl w:val="0"/>
          <w:numId w:val="4"/>
        </w:numPr>
        <w:spacing w:line="276" w:lineRule="auto"/>
        <w:jc w:val="both"/>
        <w:rPr>
          <w:color w:val="auto"/>
        </w:rPr>
      </w:pPr>
      <w:r w:rsidRPr="00430F18">
        <w:rPr>
          <w:color w:val="auto"/>
        </w:rPr>
        <w:t>Temsil ettiği dönemdeki öğrenci</w:t>
      </w:r>
      <w:r w:rsidR="00231532" w:rsidRPr="00430F18">
        <w:rPr>
          <w:color w:val="auto"/>
        </w:rPr>
        <w:t>lerin eğitim</w:t>
      </w:r>
      <w:r w:rsidR="00E333AC" w:rsidRPr="00430F18">
        <w:rPr>
          <w:color w:val="auto"/>
        </w:rPr>
        <w:t xml:space="preserve"> öğretim</w:t>
      </w:r>
      <w:r w:rsidR="00231532" w:rsidRPr="00430F18">
        <w:rPr>
          <w:color w:val="auto"/>
        </w:rPr>
        <w:t xml:space="preserve"> ile ilgili</w:t>
      </w:r>
      <w:r w:rsidRPr="00430F18">
        <w:rPr>
          <w:color w:val="auto"/>
        </w:rPr>
        <w:t xml:space="preserve"> so</w:t>
      </w:r>
      <w:r w:rsidR="00E333AC" w:rsidRPr="00430F18">
        <w:rPr>
          <w:color w:val="auto"/>
        </w:rPr>
        <w:t>runlarını belirlemek ve bunları</w:t>
      </w:r>
      <w:r w:rsidRPr="00430F18">
        <w:rPr>
          <w:color w:val="auto"/>
        </w:rPr>
        <w:t xml:space="preserve"> </w:t>
      </w:r>
      <w:r w:rsidR="00A94EBA">
        <w:rPr>
          <w:color w:val="auto"/>
        </w:rPr>
        <w:t xml:space="preserve">görev aldığı </w:t>
      </w:r>
      <w:r w:rsidR="007D2A69">
        <w:rPr>
          <w:color w:val="auto"/>
        </w:rPr>
        <w:t>kur</w:t>
      </w:r>
      <w:r w:rsidR="00A94EBA">
        <w:rPr>
          <w:color w:val="auto"/>
        </w:rPr>
        <w:t xml:space="preserve">ullara ve </w:t>
      </w:r>
      <w:proofErr w:type="spellStart"/>
      <w:r w:rsidR="00E333AC" w:rsidRPr="00430F18">
        <w:rPr>
          <w:color w:val="auto"/>
        </w:rPr>
        <w:t>TEÖK’e</w:t>
      </w:r>
      <w:proofErr w:type="spellEnd"/>
      <w:r w:rsidRPr="00430F18">
        <w:rPr>
          <w:color w:val="auto"/>
        </w:rPr>
        <w:t xml:space="preserve"> </w:t>
      </w:r>
      <w:r w:rsidR="008A186C">
        <w:t>iletmektir.</w:t>
      </w:r>
    </w:p>
    <w:p w14:paraId="52B6778B" w14:textId="77777777" w:rsidR="006258F3" w:rsidRPr="00430F18" w:rsidRDefault="006258F3" w:rsidP="00CF3A34">
      <w:pPr>
        <w:pStyle w:val="Default"/>
        <w:spacing w:line="276" w:lineRule="auto"/>
        <w:jc w:val="both"/>
        <w:rPr>
          <w:color w:val="auto"/>
        </w:rPr>
      </w:pPr>
    </w:p>
    <w:p w14:paraId="3D14F2ED" w14:textId="001AD199" w:rsidR="00390584" w:rsidRPr="00430F18" w:rsidRDefault="00DD0301" w:rsidP="005F5BCE">
      <w:pPr>
        <w:pStyle w:val="Default"/>
        <w:spacing w:line="276" w:lineRule="auto"/>
        <w:jc w:val="center"/>
        <w:rPr>
          <w:b/>
          <w:bCs/>
          <w:color w:val="auto"/>
        </w:rPr>
      </w:pPr>
      <w:r>
        <w:rPr>
          <w:b/>
          <w:bCs/>
          <w:color w:val="auto"/>
        </w:rPr>
        <w:t>DÖRDÜNCÜ</w:t>
      </w:r>
      <w:r w:rsidR="005F5BCE" w:rsidRPr="00430F18">
        <w:rPr>
          <w:b/>
          <w:bCs/>
          <w:color w:val="auto"/>
        </w:rPr>
        <w:t xml:space="preserve"> BÖLÜM</w:t>
      </w:r>
    </w:p>
    <w:p w14:paraId="67B8495C" w14:textId="77777777" w:rsidR="005F5BCE" w:rsidRPr="00430F18" w:rsidRDefault="005F5BCE" w:rsidP="005F5BCE">
      <w:pPr>
        <w:pStyle w:val="Default"/>
        <w:spacing w:line="276" w:lineRule="auto"/>
        <w:jc w:val="center"/>
        <w:rPr>
          <w:bCs/>
          <w:color w:val="auto"/>
        </w:rPr>
      </w:pPr>
      <w:r w:rsidRPr="00430F18">
        <w:rPr>
          <w:bCs/>
          <w:color w:val="auto"/>
        </w:rPr>
        <w:t>Dönem Temsilciliği Seçimi</w:t>
      </w:r>
      <w:r w:rsidR="00430F18">
        <w:rPr>
          <w:bCs/>
          <w:color w:val="auto"/>
        </w:rPr>
        <w:t xml:space="preserve"> Esasları, Adaylarda </w:t>
      </w:r>
      <w:r w:rsidRPr="00430F18">
        <w:rPr>
          <w:bCs/>
          <w:color w:val="auto"/>
        </w:rPr>
        <w:t>Aranan Şartlar</w:t>
      </w:r>
    </w:p>
    <w:p w14:paraId="23E33167" w14:textId="77777777" w:rsidR="005F5BCE" w:rsidRPr="00430F18" w:rsidRDefault="005F5BCE" w:rsidP="005F5BCE">
      <w:pPr>
        <w:pStyle w:val="Default"/>
        <w:spacing w:line="276" w:lineRule="auto"/>
        <w:jc w:val="center"/>
        <w:rPr>
          <w:b/>
          <w:bCs/>
          <w:color w:val="auto"/>
        </w:rPr>
      </w:pPr>
    </w:p>
    <w:p w14:paraId="5DEB143C" w14:textId="77777777" w:rsidR="00112E8D" w:rsidRPr="00430F18" w:rsidRDefault="00430F18" w:rsidP="00CF3A34">
      <w:pPr>
        <w:pStyle w:val="Default"/>
        <w:spacing w:line="276" w:lineRule="auto"/>
        <w:jc w:val="both"/>
        <w:rPr>
          <w:bCs/>
          <w:color w:val="auto"/>
        </w:rPr>
      </w:pPr>
      <w:r>
        <w:rPr>
          <w:b/>
          <w:bCs/>
          <w:color w:val="auto"/>
        </w:rPr>
        <w:t>Dönem Temsilciliği Seçim</w:t>
      </w:r>
      <w:r w:rsidR="00112E8D" w:rsidRPr="00430F18">
        <w:rPr>
          <w:b/>
          <w:bCs/>
          <w:color w:val="auto"/>
        </w:rPr>
        <w:t xml:space="preserve"> </w:t>
      </w:r>
      <w:r>
        <w:rPr>
          <w:b/>
          <w:bCs/>
          <w:color w:val="auto"/>
        </w:rPr>
        <w:t>Esaslar</w:t>
      </w:r>
    </w:p>
    <w:p w14:paraId="1E741724" w14:textId="77777777" w:rsidR="00112E8D" w:rsidRPr="00430F18" w:rsidRDefault="0096501A" w:rsidP="00CF3A34">
      <w:pPr>
        <w:pStyle w:val="Default"/>
        <w:spacing w:line="276" w:lineRule="auto"/>
        <w:jc w:val="both"/>
        <w:rPr>
          <w:color w:val="auto"/>
        </w:rPr>
      </w:pPr>
      <w:r w:rsidRPr="00430F18">
        <w:rPr>
          <w:b/>
          <w:bCs/>
          <w:color w:val="auto"/>
        </w:rPr>
        <w:t>MADDE 12</w:t>
      </w:r>
      <w:r w:rsidR="00430F18">
        <w:rPr>
          <w:b/>
          <w:bCs/>
          <w:color w:val="auto"/>
        </w:rPr>
        <w:t xml:space="preserve"> – </w:t>
      </w:r>
    </w:p>
    <w:p w14:paraId="66A895A5" w14:textId="77777777" w:rsidR="00DA1BAB" w:rsidRPr="00DA1BAB" w:rsidRDefault="00DA1BAB" w:rsidP="00DA1BAB">
      <w:pPr>
        <w:pStyle w:val="Default"/>
        <w:numPr>
          <w:ilvl w:val="0"/>
          <w:numId w:val="6"/>
        </w:numPr>
        <w:spacing w:line="276" w:lineRule="auto"/>
        <w:jc w:val="both"/>
        <w:rPr>
          <w:color w:val="auto"/>
        </w:rPr>
      </w:pPr>
      <w:r w:rsidRPr="00DA1BAB">
        <w:rPr>
          <w:color w:val="auto"/>
        </w:rPr>
        <w:t xml:space="preserve">Tıp Fakültesi Öğrenci Konseyi dönem temsilcileri, </w:t>
      </w:r>
      <w:r w:rsidR="00E05233">
        <w:rPr>
          <w:color w:val="auto"/>
        </w:rPr>
        <w:t xml:space="preserve">Kırşehir </w:t>
      </w:r>
      <w:r w:rsidRPr="00DA1BAB">
        <w:rPr>
          <w:color w:val="auto"/>
        </w:rPr>
        <w:t>Ahi Evran Üniversitesi Öğrenci Konseyi Yönergesi</w:t>
      </w:r>
      <w:r>
        <w:rPr>
          <w:color w:val="auto"/>
        </w:rPr>
        <w:t xml:space="preserve">ne göre rektörlük tarafından </w:t>
      </w:r>
      <w:r w:rsidRPr="00DA1BAB">
        <w:rPr>
          <w:color w:val="auto"/>
        </w:rPr>
        <w:t xml:space="preserve">iki yılda bir </w:t>
      </w:r>
      <w:r>
        <w:rPr>
          <w:color w:val="auto"/>
        </w:rPr>
        <w:t>yürütülen seçim ile belirlenir.</w:t>
      </w:r>
      <w:r w:rsidRPr="00DA1BAB">
        <w:t xml:space="preserve"> </w:t>
      </w:r>
    </w:p>
    <w:p w14:paraId="6C81C56A" w14:textId="77777777" w:rsidR="00112E8D" w:rsidRPr="00430F18" w:rsidRDefault="007D2A69" w:rsidP="00CF3A34">
      <w:pPr>
        <w:pStyle w:val="Default"/>
        <w:numPr>
          <w:ilvl w:val="0"/>
          <w:numId w:val="6"/>
        </w:numPr>
        <w:spacing w:line="276" w:lineRule="auto"/>
        <w:jc w:val="both"/>
        <w:rPr>
          <w:color w:val="auto"/>
        </w:rPr>
      </w:pPr>
      <w:r>
        <w:rPr>
          <w:color w:val="auto"/>
        </w:rPr>
        <w:t>TEÖK</w:t>
      </w:r>
      <w:r w:rsidR="00E0021B" w:rsidRPr="00430F18">
        <w:rPr>
          <w:color w:val="auto"/>
        </w:rPr>
        <w:t xml:space="preserve"> </w:t>
      </w:r>
      <w:r w:rsidRPr="00430F18">
        <w:rPr>
          <w:color w:val="auto"/>
        </w:rPr>
        <w:t xml:space="preserve">dönem temsilciliği seçimi </w:t>
      </w:r>
      <w:r w:rsidR="00E0021B" w:rsidRPr="00430F18">
        <w:rPr>
          <w:color w:val="auto"/>
        </w:rPr>
        <w:t xml:space="preserve">her eğitim öğretim yılı başında </w:t>
      </w:r>
      <w:r w:rsidR="00DA1BAB">
        <w:rPr>
          <w:color w:val="auto"/>
        </w:rPr>
        <w:t xml:space="preserve">Tıp Fakültesi </w:t>
      </w:r>
      <w:r w:rsidR="00A745F9">
        <w:rPr>
          <w:color w:val="auto"/>
        </w:rPr>
        <w:t>Dekanlığının</w:t>
      </w:r>
      <w:r w:rsidR="00DA1BAB">
        <w:rPr>
          <w:color w:val="auto"/>
        </w:rPr>
        <w:t xml:space="preserve"> oluşturduğu </w:t>
      </w:r>
      <w:r w:rsidRPr="00430F18">
        <w:rPr>
          <w:color w:val="auto"/>
        </w:rPr>
        <w:t xml:space="preserve">Seçim Kurulu </w:t>
      </w:r>
      <w:r w:rsidR="00E0021B" w:rsidRPr="00430F18">
        <w:rPr>
          <w:color w:val="auto"/>
        </w:rPr>
        <w:t xml:space="preserve">tarafından </w:t>
      </w:r>
      <w:r>
        <w:rPr>
          <w:color w:val="auto"/>
        </w:rPr>
        <w:t>yürütülür.</w:t>
      </w:r>
      <w:r w:rsidR="00E0021B" w:rsidRPr="00430F18">
        <w:rPr>
          <w:color w:val="auto"/>
        </w:rPr>
        <w:t xml:space="preserve"> Seçimlerle ilgili her türlü işlemden </w:t>
      </w:r>
      <w:r w:rsidR="00B860D6" w:rsidRPr="00430F18">
        <w:rPr>
          <w:color w:val="auto"/>
        </w:rPr>
        <w:t xml:space="preserve">Seçim Kurulu </w:t>
      </w:r>
      <w:r w:rsidR="00E0021B" w:rsidRPr="00430F18">
        <w:rPr>
          <w:color w:val="auto"/>
        </w:rPr>
        <w:t xml:space="preserve">sorumlu ve </w:t>
      </w:r>
      <w:r w:rsidR="003C6287" w:rsidRPr="00430F18">
        <w:rPr>
          <w:color w:val="auto"/>
        </w:rPr>
        <w:t>yetkilidir.</w:t>
      </w:r>
    </w:p>
    <w:p w14:paraId="497F519E" w14:textId="77777777" w:rsidR="00815BD6" w:rsidRPr="00430F18" w:rsidRDefault="00F53237" w:rsidP="00CF3A34">
      <w:pPr>
        <w:pStyle w:val="Default"/>
        <w:numPr>
          <w:ilvl w:val="0"/>
          <w:numId w:val="6"/>
        </w:numPr>
        <w:spacing w:line="276" w:lineRule="auto"/>
        <w:jc w:val="both"/>
        <w:rPr>
          <w:color w:val="auto"/>
        </w:rPr>
      </w:pPr>
      <w:r w:rsidRPr="00430F18">
        <w:rPr>
          <w:color w:val="auto"/>
        </w:rPr>
        <w:t>Seç</w:t>
      </w:r>
      <w:r w:rsidR="003C6287" w:rsidRPr="00430F18">
        <w:rPr>
          <w:color w:val="auto"/>
        </w:rPr>
        <w:t>im sonucunda en yüksek oyu alan</w:t>
      </w:r>
      <w:r w:rsidRPr="00430F18">
        <w:rPr>
          <w:color w:val="auto"/>
        </w:rPr>
        <w:t xml:space="preserve"> öğrenci o dönemin </w:t>
      </w:r>
      <w:r w:rsidR="007D2A69">
        <w:rPr>
          <w:color w:val="auto"/>
        </w:rPr>
        <w:t>TEÖK</w:t>
      </w:r>
      <w:r w:rsidRPr="00430F18">
        <w:rPr>
          <w:color w:val="auto"/>
        </w:rPr>
        <w:t xml:space="preserve"> </w:t>
      </w:r>
      <w:r w:rsidR="007D2A69" w:rsidRPr="00430F18">
        <w:rPr>
          <w:color w:val="auto"/>
        </w:rPr>
        <w:t xml:space="preserve">dönem temsilcisi </w:t>
      </w:r>
      <w:r w:rsidR="007D2A69">
        <w:rPr>
          <w:color w:val="auto"/>
        </w:rPr>
        <w:t xml:space="preserve">görevini yürütmeye </w:t>
      </w:r>
      <w:r w:rsidRPr="00430F18">
        <w:rPr>
          <w:color w:val="auto"/>
        </w:rPr>
        <w:t>hak kazanır.</w:t>
      </w:r>
      <w:r w:rsidR="00815BD6" w:rsidRPr="00430F18">
        <w:rPr>
          <w:color w:val="auto"/>
        </w:rPr>
        <w:t xml:space="preserve"> </w:t>
      </w:r>
    </w:p>
    <w:p w14:paraId="346AF9A2" w14:textId="77777777" w:rsidR="00F53237" w:rsidRPr="00430F18" w:rsidRDefault="00815BD6" w:rsidP="00CF3A34">
      <w:pPr>
        <w:pStyle w:val="Default"/>
        <w:numPr>
          <w:ilvl w:val="0"/>
          <w:numId w:val="6"/>
        </w:numPr>
        <w:spacing w:line="276" w:lineRule="auto"/>
        <w:jc w:val="both"/>
        <w:rPr>
          <w:color w:val="auto"/>
        </w:rPr>
      </w:pPr>
      <w:r w:rsidRPr="00430F18">
        <w:rPr>
          <w:color w:val="auto"/>
        </w:rPr>
        <w:t>Dönem temsilcisi bir yıl için seçilir ve bir temsilci en fazla iki dönem görev yapabilir</w:t>
      </w:r>
      <w:r w:rsidR="007D2A69">
        <w:rPr>
          <w:color w:val="auto"/>
        </w:rPr>
        <w:t>.</w:t>
      </w:r>
    </w:p>
    <w:p w14:paraId="06F79086" w14:textId="77777777" w:rsidR="00112E8D" w:rsidRPr="00430F18" w:rsidRDefault="00E0021B" w:rsidP="00CF3A34">
      <w:pPr>
        <w:pStyle w:val="Default"/>
        <w:numPr>
          <w:ilvl w:val="0"/>
          <w:numId w:val="6"/>
        </w:numPr>
        <w:spacing w:line="276" w:lineRule="auto"/>
        <w:jc w:val="both"/>
        <w:rPr>
          <w:color w:val="auto"/>
        </w:rPr>
      </w:pPr>
      <w:r w:rsidRPr="00430F18">
        <w:rPr>
          <w:color w:val="auto"/>
        </w:rPr>
        <w:t xml:space="preserve">Seçimlerle ilgili her türlü itiraz, seçim sonuçlarının ilanını izleyen ilk iş günü içinde </w:t>
      </w:r>
      <w:r w:rsidR="007D2A69" w:rsidRPr="00430F18">
        <w:rPr>
          <w:color w:val="auto"/>
        </w:rPr>
        <w:t xml:space="preserve">Seçim Kuruluna </w:t>
      </w:r>
      <w:r w:rsidRPr="00430F18">
        <w:rPr>
          <w:color w:val="auto"/>
        </w:rPr>
        <w:t xml:space="preserve">yapılır. </w:t>
      </w:r>
      <w:r w:rsidR="007D2A69" w:rsidRPr="00430F18">
        <w:rPr>
          <w:color w:val="auto"/>
        </w:rPr>
        <w:t xml:space="preserve">Seçim Kurulu </w:t>
      </w:r>
      <w:r w:rsidRPr="00430F18">
        <w:rPr>
          <w:color w:val="auto"/>
        </w:rPr>
        <w:t>gerekli incelemeleri yaparak itirazları en geç iki gün içinde karara bağlarlar.</w:t>
      </w:r>
    </w:p>
    <w:p w14:paraId="627021E5" w14:textId="77777777" w:rsidR="00925E26" w:rsidRPr="00430F18" w:rsidRDefault="007D2A69" w:rsidP="00CF3A34">
      <w:pPr>
        <w:pStyle w:val="Default"/>
        <w:numPr>
          <w:ilvl w:val="0"/>
          <w:numId w:val="6"/>
        </w:numPr>
        <w:spacing w:line="276" w:lineRule="auto"/>
        <w:jc w:val="both"/>
        <w:rPr>
          <w:color w:val="auto"/>
        </w:rPr>
      </w:pPr>
      <w:r w:rsidRPr="00430F18">
        <w:rPr>
          <w:color w:val="auto"/>
        </w:rPr>
        <w:lastRenderedPageBreak/>
        <w:t xml:space="preserve">Seçim Kurulu </w:t>
      </w:r>
      <w:r w:rsidR="00E0021B" w:rsidRPr="00430F18">
        <w:rPr>
          <w:color w:val="auto"/>
        </w:rPr>
        <w:t>yapılan itirazlar sonucunda seçimlerin yenilenmesine karar verirse, seçimler karar tarihinden itibaren en geç beş gün içinde yenilenir</w:t>
      </w:r>
      <w:r>
        <w:rPr>
          <w:color w:val="auto"/>
        </w:rPr>
        <w:t>.</w:t>
      </w:r>
      <w:r w:rsidR="00E0021B" w:rsidRPr="00430F18">
        <w:rPr>
          <w:color w:val="auto"/>
        </w:rPr>
        <w:t xml:space="preserve"> </w:t>
      </w:r>
    </w:p>
    <w:p w14:paraId="02D13765" w14:textId="77777777" w:rsidR="00112E8D" w:rsidRPr="00430F18" w:rsidRDefault="00476D17" w:rsidP="00CF3A34">
      <w:pPr>
        <w:pStyle w:val="Default"/>
        <w:numPr>
          <w:ilvl w:val="0"/>
          <w:numId w:val="6"/>
        </w:numPr>
        <w:spacing w:line="276" w:lineRule="auto"/>
        <w:jc w:val="both"/>
        <w:rPr>
          <w:color w:val="auto"/>
        </w:rPr>
      </w:pPr>
      <w:r w:rsidRPr="00430F18">
        <w:rPr>
          <w:color w:val="auto"/>
        </w:rPr>
        <w:t>Dönem Temsilcilerinin</w:t>
      </w:r>
      <w:r w:rsidR="00112E8D" w:rsidRPr="00430F18">
        <w:rPr>
          <w:color w:val="auto"/>
        </w:rPr>
        <w:t xml:space="preserve"> seçilme niteliklerini kaybetmesi ya da herhangi bir nedenle süresi bitmeden önce görevinden ayrılması halinde</w:t>
      </w:r>
      <w:r w:rsidR="007D2A69">
        <w:rPr>
          <w:color w:val="auto"/>
        </w:rPr>
        <w:t>,</w:t>
      </w:r>
      <w:r w:rsidR="00112E8D" w:rsidRPr="00430F18">
        <w:rPr>
          <w:color w:val="auto"/>
        </w:rPr>
        <w:t xml:space="preserve"> </w:t>
      </w:r>
      <w:r w:rsidR="00B860D6">
        <w:rPr>
          <w:color w:val="auto"/>
        </w:rPr>
        <w:t>Dekanlık yeni eğitim öğretim dönemi seçimlerine kalan süreyi dikkate alarak</w:t>
      </w:r>
      <w:r w:rsidR="00DF60BB">
        <w:rPr>
          <w:color w:val="auto"/>
        </w:rPr>
        <w:t>,</w:t>
      </w:r>
      <w:r w:rsidRPr="00430F18">
        <w:rPr>
          <w:color w:val="auto"/>
        </w:rPr>
        <w:t xml:space="preserve"> </w:t>
      </w:r>
      <w:r w:rsidR="005B0878" w:rsidRPr="00430F18">
        <w:rPr>
          <w:color w:val="auto"/>
        </w:rPr>
        <w:t>ya tekrar seçim yapar ya da</w:t>
      </w:r>
      <w:r w:rsidR="002E16BC" w:rsidRPr="00430F18">
        <w:rPr>
          <w:color w:val="auto"/>
        </w:rPr>
        <w:t xml:space="preserve"> dönem sonuna kadar gönüllü bir öğrenciyi </w:t>
      </w:r>
      <w:r w:rsidR="007D2A69">
        <w:rPr>
          <w:color w:val="auto"/>
        </w:rPr>
        <w:t>görevlendirebilir.</w:t>
      </w:r>
      <w:r w:rsidR="002E16BC" w:rsidRPr="00430F18">
        <w:rPr>
          <w:color w:val="auto"/>
        </w:rPr>
        <w:t xml:space="preserve"> </w:t>
      </w:r>
    </w:p>
    <w:p w14:paraId="2F46D211" w14:textId="77777777" w:rsidR="00112E8D" w:rsidRPr="00430F18" w:rsidRDefault="00112E8D" w:rsidP="00CF3A34">
      <w:pPr>
        <w:pStyle w:val="Default"/>
        <w:spacing w:line="276" w:lineRule="auto"/>
        <w:jc w:val="both"/>
        <w:rPr>
          <w:color w:val="auto"/>
        </w:rPr>
      </w:pPr>
    </w:p>
    <w:p w14:paraId="4AF5AEBE" w14:textId="77777777" w:rsidR="00584D98" w:rsidRPr="00430F18" w:rsidRDefault="00430F18" w:rsidP="00CF3A34">
      <w:pPr>
        <w:pStyle w:val="Default"/>
        <w:spacing w:line="276" w:lineRule="auto"/>
        <w:jc w:val="both"/>
        <w:rPr>
          <w:b/>
          <w:bCs/>
          <w:color w:val="auto"/>
        </w:rPr>
      </w:pPr>
      <w:r>
        <w:rPr>
          <w:b/>
          <w:color w:val="auto"/>
        </w:rPr>
        <w:t xml:space="preserve">Adaylarda </w:t>
      </w:r>
      <w:r w:rsidR="00584D98" w:rsidRPr="00430F18">
        <w:rPr>
          <w:b/>
          <w:color w:val="auto"/>
        </w:rPr>
        <w:t>Aranan Şartlar</w:t>
      </w:r>
    </w:p>
    <w:p w14:paraId="4E3D9453" w14:textId="77777777" w:rsidR="00112E8D" w:rsidRPr="00430F18" w:rsidRDefault="00696B29" w:rsidP="00CF3A34">
      <w:pPr>
        <w:pStyle w:val="Default"/>
        <w:spacing w:line="276" w:lineRule="auto"/>
        <w:jc w:val="both"/>
        <w:rPr>
          <w:color w:val="auto"/>
        </w:rPr>
      </w:pPr>
      <w:r w:rsidRPr="00430F18">
        <w:rPr>
          <w:b/>
          <w:bCs/>
          <w:color w:val="auto"/>
        </w:rPr>
        <w:t>MADDE 1</w:t>
      </w:r>
      <w:r w:rsidR="0096501A" w:rsidRPr="00430F18">
        <w:rPr>
          <w:b/>
          <w:bCs/>
          <w:color w:val="auto"/>
        </w:rPr>
        <w:t>3</w:t>
      </w:r>
      <w:r w:rsidR="00112E8D" w:rsidRPr="00430F18">
        <w:rPr>
          <w:b/>
          <w:bCs/>
          <w:color w:val="auto"/>
        </w:rPr>
        <w:t xml:space="preserve"> </w:t>
      </w:r>
      <w:r w:rsidR="0096501A" w:rsidRPr="00430F18">
        <w:rPr>
          <w:b/>
          <w:bCs/>
          <w:color w:val="auto"/>
        </w:rPr>
        <w:t>–</w:t>
      </w:r>
      <w:r w:rsidR="00112E8D" w:rsidRPr="00430F18">
        <w:rPr>
          <w:b/>
          <w:bCs/>
          <w:color w:val="auto"/>
        </w:rPr>
        <w:t xml:space="preserve"> </w:t>
      </w:r>
    </w:p>
    <w:p w14:paraId="2B70242C" w14:textId="77777777" w:rsidR="00112E8D" w:rsidRPr="00430F18" w:rsidRDefault="00112E8D" w:rsidP="00CF3A34">
      <w:pPr>
        <w:pStyle w:val="Default"/>
        <w:spacing w:line="276" w:lineRule="auto"/>
        <w:jc w:val="both"/>
        <w:rPr>
          <w:color w:val="auto"/>
        </w:rPr>
      </w:pPr>
      <w:r w:rsidRPr="00430F18">
        <w:rPr>
          <w:color w:val="auto"/>
        </w:rPr>
        <w:t xml:space="preserve">a) </w:t>
      </w:r>
      <w:r w:rsidR="00E05233">
        <w:rPr>
          <w:color w:val="auto"/>
        </w:rPr>
        <w:t xml:space="preserve">Kırşehir </w:t>
      </w:r>
      <w:r w:rsidRPr="00430F18">
        <w:rPr>
          <w:color w:val="auto"/>
        </w:rPr>
        <w:t>Ahi Evran Üniversitesi Tıp Fakültesi</w:t>
      </w:r>
      <w:r w:rsidR="00DF60BB">
        <w:rPr>
          <w:color w:val="auto"/>
        </w:rPr>
        <w:t>’nin kayıtlı öğrencisi olmak.</w:t>
      </w:r>
      <w:r w:rsidRPr="00430F18">
        <w:rPr>
          <w:color w:val="auto"/>
        </w:rPr>
        <w:t xml:space="preserve"> </w:t>
      </w:r>
    </w:p>
    <w:p w14:paraId="082874AB" w14:textId="77777777" w:rsidR="00112E8D" w:rsidRPr="00430F18" w:rsidRDefault="00112E8D" w:rsidP="00CF3A34">
      <w:pPr>
        <w:pStyle w:val="Default"/>
        <w:spacing w:line="276" w:lineRule="auto"/>
        <w:jc w:val="both"/>
        <w:rPr>
          <w:color w:val="auto"/>
        </w:rPr>
      </w:pPr>
      <w:r w:rsidRPr="00430F18">
        <w:rPr>
          <w:color w:val="auto"/>
        </w:rPr>
        <w:t>b) Siyasi parti organl</w:t>
      </w:r>
      <w:r w:rsidR="00DF60BB">
        <w:rPr>
          <w:color w:val="auto"/>
        </w:rPr>
        <w:t>arında üye veya görevli olmamak.</w:t>
      </w:r>
      <w:r w:rsidRPr="00430F18">
        <w:rPr>
          <w:color w:val="auto"/>
        </w:rPr>
        <w:t xml:space="preserve"> </w:t>
      </w:r>
    </w:p>
    <w:p w14:paraId="13107EF1" w14:textId="77777777" w:rsidR="00112E8D" w:rsidRPr="00430F18" w:rsidRDefault="00112E8D" w:rsidP="00CF3A34">
      <w:pPr>
        <w:pStyle w:val="Default"/>
        <w:spacing w:line="276" w:lineRule="auto"/>
        <w:jc w:val="both"/>
        <w:rPr>
          <w:color w:val="auto"/>
        </w:rPr>
      </w:pPr>
      <w:r w:rsidRPr="00430F18">
        <w:rPr>
          <w:color w:val="auto"/>
        </w:rPr>
        <w:t>c) Tıp Fakültesinden uzaklaştırılmasını gerektiren yüz kızartıcı bir suç işlememiş olma</w:t>
      </w:r>
      <w:r w:rsidR="00DF60BB">
        <w:rPr>
          <w:color w:val="auto"/>
        </w:rPr>
        <w:t>k.</w:t>
      </w:r>
      <w:r w:rsidRPr="00430F18">
        <w:rPr>
          <w:color w:val="auto"/>
        </w:rPr>
        <w:t xml:space="preserve"> </w:t>
      </w:r>
    </w:p>
    <w:p w14:paraId="7AE2AD94" w14:textId="77777777" w:rsidR="00112E8D" w:rsidRPr="00430F18" w:rsidRDefault="00112E8D" w:rsidP="00CF3A34">
      <w:pPr>
        <w:pStyle w:val="Default"/>
        <w:spacing w:line="276" w:lineRule="auto"/>
        <w:jc w:val="both"/>
        <w:rPr>
          <w:color w:val="auto"/>
        </w:rPr>
      </w:pPr>
      <w:r w:rsidRPr="00430F18">
        <w:rPr>
          <w:color w:val="auto"/>
        </w:rPr>
        <w:t>d) Seçimin yapılacağı dönemde kayıt dondurmamış olma</w:t>
      </w:r>
      <w:r w:rsidR="00DF60BB">
        <w:rPr>
          <w:color w:val="auto"/>
        </w:rPr>
        <w:t>k.</w:t>
      </w:r>
    </w:p>
    <w:p w14:paraId="6529F249" w14:textId="77777777" w:rsidR="00552709" w:rsidRPr="00430F18" w:rsidRDefault="006C7DCB" w:rsidP="00CF3A34">
      <w:pPr>
        <w:pStyle w:val="Default"/>
        <w:spacing w:line="276" w:lineRule="auto"/>
        <w:jc w:val="both"/>
        <w:rPr>
          <w:color w:val="auto"/>
        </w:rPr>
      </w:pPr>
      <w:r w:rsidRPr="00430F18">
        <w:rPr>
          <w:color w:val="auto"/>
        </w:rPr>
        <w:t xml:space="preserve">e) </w:t>
      </w:r>
      <w:r w:rsidR="00925E26" w:rsidRPr="00430F18">
        <w:rPr>
          <w:color w:val="auto"/>
        </w:rPr>
        <w:t>Dönem 1 dışında b</w:t>
      </w:r>
      <w:r w:rsidRPr="00430F18">
        <w:rPr>
          <w:color w:val="auto"/>
        </w:rPr>
        <w:t>ir üst sınıfa başarıyla geçmiş olma</w:t>
      </w:r>
      <w:r w:rsidR="00DF60BB">
        <w:rPr>
          <w:color w:val="auto"/>
        </w:rPr>
        <w:t>k.</w:t>
      </w:r>
      <w:r w:rsidRPr="00430F18">
        <w:rPr>
          <w:color w:val="auto"/>
        </w:rPr>
        <w:t xml:space="preserve"> </w:t>
      </w:r>
    </w:p>
    <w:p w14:paraId="1540CD8A" w14:textId="77777777" w:rsidR="00925E26" w:rsidRPr="00430F18" w:rsidRDefault="00925E26" w:rsidP="00CF3A34">
      <w:pPr>
        <w:pStyle w:val="Default"/>
        <w:spacing w:line="276" w:lineRule="auto"/>
        <w:jc w:val="both"/>
        <w:rPr>
          <w:b/>
          <w:color w:val="auto"/>
        </w:rPr>
      </w:pPr>
    </w:p>
    <w:p w14:paraId="7219D3A3" w14:textId="77777777" w:rsidR="00112E8D" w:rsidRPr="00430F18" w:rsidRDefault="00112E8D" w:rsidP="00CF3A34">
      <w:pPr>
        <w:pStyle w:val="Default"/>
        <w:spacing w:line="276" w:lineRule="auto"/>
        <w:jc w:val="both"/>
        <w:rPr>
          <w:color w:val="auto"/>
        </w:rPr>
      </w:pPr>
      <w:r w:rsidRPr="00430F18">
        <w:rPr>
          <w:b/>
          <w:bCs/>
          <w:color w:val="auto"/>
        </w:rPr>
        <w:t xml:space="preserve">Yürürlük </w:t>
      </w:r>
    </w:p>
    <w:p w14:paraId="63D9105F" w14:textId="77777777" w:rsidR="00112E8D" w:rsidRPr="00430F18" w:rsidRDefault="0096501A" w:rsidP="00CF3A34">
      <w:pPr>
        <w:pStyle w:val="Default"/>
        <w:spacing w:line="276" w:lineRule="auto"/>
        <w:jc w:val="both"/>
        <w:rPr>
          <w:color w:val="auto"/>
        </w:rPr>
      </w:pPr>
      <w:r w:rsidRPr="00430F18">
        <w:rPr>
          <w:b/>
          <w:bCs/>
          <w:color w:val="auto"/>
        </w:rPr>
        <w:t>MADDE 1</w:t>
      </w:r>
      <w:r w:rsidR="00430F18">
        <w:rPr>
          <w:b/>
          <w:bCs/>
          <w:color w:val="auto"/>
        </w:rPr>
        <w:t>4</w:t>
      </w:r>
      <w:r w:rsidR="00112E8D" w:rsidRPr="00430F18">
        <w:rPr>
          <w:b/>
          <w:bCs/>
          <w:color w:val="auto"/>
        </w:rPr>
        <w:t xml:space="preserve"> </w:t>
      </w:r>
      <w:r w:rsidRPr="00430F18">
        <w:rPr>
          <w:b/>
          <w:bCs/>
          <w:color w:val="auto"/>
        </w:rPr>
        <w:t>–</w:t>
      </w:r>
      <w:r w:rsidR="00112E8D" w:rsidRPr="00430F18">
        <w:rPr>
          <w:b/>
          <w:bCs/>
          <w:color w:val="auto"/>
        </w:rPr>
        <w:t xml:space="preserve"> </w:t>
      </w:r>
      <w:r w:rsidR="00DF60BB">
        <w:rPr>
          <w:color w:val="auto"/>
        </w:rPr>
        <w:t>Bu y</w:t>
      </w:r>
      <w:r w:rsidR="00112E8D" w:rsidRPr="00430F18">
        <w:rPr>
          <w:color w:val="auto"/>
        </w:rPr>
        <w:t xml:space="preserve">önerge </w:t>
      </w:r>
      <w:r w:rsidR="00E05233">
        <w:rPr>
          <w:color w:val="auto"/>
        </w:rPr>
        <w:t xml:space="preserve">Kırşehir </w:t>
      </w:r>
      <w:r w:rsidR="00430F18">
        <w:rPr>
          <w:color w:val="auto"/>
        </w:rPr>
        <w:t>Ahi E</w:t>
      </w:r>
      <w:r w:rsidR="00815BD6" w:rsidRPr="00430F18">
        <w:rPr>
          <w:color w:val="auto"/>
        </w:rPr>
        <w:t>vran Üniversitesi Senato</w:t>
      </w:r>
      <w:r w:rsidR="00DF60BB">
        <w:rPr>
          <w:color w:val="auto"/>
        </w:rPr>
        <w:t>’</w:t>
      </w:r>
      <w:r w:rsidR="00815BD6" w:rsidRPr="00430F18">
        <w:rPr>
          <w:color w:val="auto"/>
        </w:rPr>
        <w:t>su tarafından</w:t>
      </w:r>
      <w:r w:rsidR="00112E8D" w:rsidRPr="00430F18">
        <w:rPr>
          <w:color w:val="auto"/>
        </w:rPr>
        <w:t xml:space="preserve"> kabul edildiği tarihte yürürlüğe girer.</w:t>
      </w:r>
    </w:p>
    <w:p w14:paraId="1955E59B" w14:textId="77777777" w:rsidR="00112E8D" w:rsidRPr="00430F18" w:rsidRDefault="00112E8D" w:rsidP="00CF3A34">
      <w:pPr>
        <w:pStyle w:val="Default"/>
        <w:spacing w:line="276" w:lineRule="auto"/>
        <w:jc w:val="both"/>
        <w:rPr>
          <w:color w:val="auto"/>
        </w:rPr>
      </w:pPr>
    </w:p>
    <w:p w14:paraId="0F561DAA" w14:textId="77777777" w:rsidR="00112E8D" w:rsidRPr="00430F18" w:rsidRDefault="00112E8D" w:rsidP="00CF3A34">
      <w:pPr>
        <w:pStyle w:val="Default"/>
        <w:spacing w:line="276" w:lineRule="auto"/>
        <w:jc w:val="both"/>
        <w:rPr>
          <w:color w:val="auto"/>
        </w:rPr>
      </w:pPr>
      <w:r w:rsidRPr="00430F18">
        <w:rPr>
          <w:b/>
          <w:bCs/>
          <w:color w:val="auto"/>
        </w:rPr>
        <w:t xml:space="preserve">Yürütme </w:t>
      </w:r>
    </w:p>
    <w:p w14:paraId="75BCB8A1" w14:textId="6F943C5A" w:rsidR="00112E8D" w:rsidRPr="00430F18" w:rsidRDefault="0096501A" w:rsidP="00CF3A34">
      <w:pPr>
        <w:pStyle w:val="Default"/>
        <w:spacing w:line="276" w:lineRule="auto"/>
        <w:jc w:val="both"/>
        <w:rPr>
          <w:color w:val="auto"/>
        </w:rPr>
      </w:pPr>
      <w:r w:rsidRPr="00430F18">
        <w:rPr>
          <w:b/>
          <w:bCs/>
          <w:color w:val="auto"/>
        </w:rPr>
        <w:t>MADDE 1</w:t>
      </w:r>
      <w:r w:rsidR="00430F18">
        <w:rPr>
          <w:b/>
          <w:bCs/>
          <w:color w:val="auto"/>
        </w:rPr>
        <w:t>5</w:t>
      </w:r>
      <w:r w:rsidRPr="00430F18">
        <w:rPr>
          <w:b/>
          <w:bCs/>
          <w:color w:val="auto"/>
        </w:rPr>
        <w:t xml:space="preserve"> – </w:t>
      </w:r>
      <w:r w:rsidR="00112E8D" w:rsidRPr="00430F18">
        <w:rPr>
          <w:color w:val="auto"/>
        </w:rPr>
        <w:t xml:space="preserve">Bu </w:t>
      </w:r>
      <w:r w:rsidR="00DF60BB">
        <w:rPr>
          <w:color w:val="auto"/>
        </w:rPr>
        <w:t>y</w:t>
      </w:r>
      <w:r w:rsidR="00112E8D" w:rsidRPr="00430F18">
        <w:rPr>
          <w:color w:val="auto"/>
        </w:rPr>
        <w:t xml:space="preserve">önerge hükümlerini </w:t>
      </w:r>
      <w:r w:rsidR="008A186C">
        <w:t xml:space="preserve">Rektör adına </w:t>
      </w:r>
      <w:r w:rsidR="008A288E">
        <w:rPr>
          <w:color w:val="auto"/>
        </w:rPr>
        <w:t xml:space="preserve">Kırşehir </w:t>
      </w:r>
      <w:r w:rsidR="00112E8D" w:rsidRPr="00430F18">
        <w:rPr>
          <w:color w:val="auto"/>
        </w:rPr>
        <w:t>Ahi Evran Üniversitesi Tıp Fakültesi Dekanı yürütür.</w:t>
      </w:r>
    </w:p>
    <w:p w14:paraId="6403E954" w14:textId="77777777" w:rsidR="00112E8D" w:rsidRPr="00430F18" w:rsidRDefault="00112E8D" w:rsidP="00CF3A34">
      <w:pPr>
        <w:pStyle w:val="Default"/>
        <w:spacing w:line="276" w:lineRule="auto"/>
        <w:jc w:val="both"/>
        <w:rPr>
          <w:color w:val="auto"/>
        </w:rPr>
      </w:pPr>
    </w:p>
    <w:p w14:paraId="051B2AA3" w14:textId="77777777" w:rsidR="00112E8D" w:rsidRPr="00430F18" w:rsidRDefault="00112E8D" w:rsidP="00CF3A34">
      <w:pPr>
        <w:spacing w:after="0"/>
        <w:jc w:val="both"/>
        <w:rPr>
          <w:rFonts w:ascii="Times New Roman" w:hAnsi="Times New Roman" w:cs="Times New Roman"/>
          <w:sz w:val="24"/>
          <w:szCs w:val="24"/>
        </w:rPr>
      </w:pPr>
    </w:p>
    <w:sectPr w:rsidR="00112E8D" w:rsidRPr="00430F18" w:rsidSect="0015281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A27A7" w16cid:durableId="1F7C2505"/>
  <w16cid:commentId w16cid:paraId="59B03192" w16cid:durableId="1F7C2539"/>
  <w16cid:commentId w16cid:paraId="2D769609" w16cid:durableId="1F7C25F3"/>
  <w16cid:commentId w16cid:paraId="3966B17C" w16cid:durableId="1F7C25E0"/>
  <w16cid:commentId w16cid:paraId="33B3B033" w16cid:durableId="1F7C2675"/>
  <w16cid:commentId w16cid:paraId="0F7B5951" w16cid:durableId="1F7C2681"/>
  <w16cid:commentId w16cid:paraId="0A1E222A" w16cid:durableId="1F7C2688"/>
  <w16cid:commentId w16cid:paraId="41115F67" w16cid:durableId="1F7C26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15EE"/>
    <w:multiLevelType w:val="hybridMultilevel"/>
    <w:tmpl w:val="4EFED1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3A4BAD"/>
    <w:multiLevelType w:val="hybridMultilevel"/>
    <w:tmpl w:val="B868F4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284373"/>
    <w:multiLevelType w:val="hybridMultilevel"/>
    <w:tmpl w:val="A8821F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ED0693"/>
    <w:multiLevelType w:val="hybridMultilevel"/>
    <w:tmpl w:val="089EDC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6E5D0E"/>
    <w:multiLevelType w:val="hybridMultilevel"/>
    <w:tmpl w:val="65FAAA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1F0A4D"/>
    <w:multiLevelType w:val="hybridMultilevel"/>
    <w:tmpl w:val="631EE0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6E0368E"/>
    <w:multiLevelType w:val="hybridMultilevel"/>
    <w:tmpl w:val="25FA41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0D"/>
    <w:rsid w:val="00040404"/>
    <w:rsid w:val="00086CF5"/>
    <w:rsid w:val="000D1ADF"/>
    <w:rsid w:val="000E07A6"/>
    <w:rsid w:val="001119EA"/>
    <w:rsid w:val="00112E8D"/>
    <w:rsid w:val="00117F26"/>
    <w:rsid w:val="00152818"/>
    <w:rsid w:val="001569AC"/>
    <w:rsid w:val="00167384"/>
    <w:rsid w:val="00170E08"/>
    <w:rsid w:val="001A0379"/>
    <w:rsid w:val="001A5B43"/>
    <w:rsid w:val="001C44A1"/>
    <w:rsid w:val="001D5A44"/>
    <w:rsid w:val="002022C7"/>
    <w:rsid w:val="002109D1"/>
    <w:rsid w:val="00210D6A"/>
    <w:rsid w:val="00231532"/>
    <w:rsid w:val="00240906"/>
    <w:rsid w:val="00274481"/>
    <w:rsid w:val="002A7EF1"/>
    <w:rsid w:val="002C11F3"/>
    <w:rsid w:val="002C23A3"/>
    <w:rsid w:val="002E16BC"/>
    <w:rsid w:val="0030139D"/>
    <w:rsid w:val="0030412D"/>
    <w:rsid w:val="0031184E"/>
    <w:rsid w:val="00312CAF"/>
    <w:rsid w:val="00333AF1"/>
    <w:rsid w:val="003439C2"/>
    <w:rsid w:val="00363C9F"/>
    <w:rsid w:val="00367ECC"/>
    <w:rsid w:val="0038065C"/>
    <w:rsid w:val="00390584"/>
    <w:rsid w:val="003C00C1"/>
    <w:rsid w:val="003C1CA1"/>
    <w:rsid w:val="003C6287"/>
    <w:rsid w:val="003E2485"/>
    <w:rsid w:val="003E65B6"/>
    <w:rsid w:val="00430F18"/>
    <w:rsid w:val="00432E85"/>
    <w:rsid w:val="00435DA2"/>
    <w:rsid w:val="00444741"/>
    <w:rsid w:val="00454298"/>
    <w:rsid w:val="00455B32"/>
    <w:rsid w:val="00476D17"/>
    <w:rsid w:val="004902C5"/>
    <w:rsid w:val="00490F1E"/>
    <w:rsid w:val="004F02EF"/>
    <w:rsid w:val="005147C6"/>
    <w:rsid w:val="0052055C"/>
    <w:rsid w:val="00552709"/>
    <w:rsid w:val="00556479"/>
    <w:rsid w:val="00574F0D"/>
    <w:rsid w:val="00584D98"/>
    <w:rsid w:val="00586B8C"/>
    <w:rsid w:val="00596503"/>
    <w:rsid w:val="005B0878"/>
    <w:rsid w:val="005E1382"/>
    <w:rsid w:val="005F523F"/>
    <w:rsid w:val="005F5BCE"/>
    <w:rsid w:val="0061450D"/>
    <w:rsid w:val="006169E1"/>
    <w:rsid w:val="006258F3"/>
    <w:rsid w:val="006276D3"/>
    <w:rsid w:val="00641F5B"/>
    <w:rsid w:val="006457E4"/>
    <w:rsid w:val="006528D8"/>
    <w:rsid w:val="006645E7"/>
    <w:rsid w:val="006934AD"/>
    <w:rsid w:val="00696B29"/>
    <w:rsid w:val="006B6D80"/>
    <w:rsid w:val="006C7DCB"/>
    <w:rsid w:val="006D6701"/>
    <w:rsid w:val="006F3BBF"/>
    <w:rsid w:val="00702E86"/>
    <w:rsid w:val="007247D3"/>
    <w:rsid w:val="0077629E"/>
    <w:rsid w:val="007764B6"/>
    <w:rsid w:val="00794017"/>
    <w:rsid w:val="007C0424"/>
    <w:rsid w:val="007D2A69"/>
    <w:rsid w:val="007D5C54"/>
    <w:rsid w:val="007E1962"/>
    <w:rsid w:val="007E6BBD"/>
    <w:rsid w:val="007F2129"/>
    <w:rsid w:val="00800D92"/>
    <w:rsid w:val="00815BD6"/>
    <w:rsid w:val="0082653F"/>
    <w:rsid w:val="00842577"/>
    <w:rsid w:val="00854C76"/>
    <w:rsid w:val="00855931"/>
    <w:rsid w:val="00893F3C"/>
    <w:rsid w:val="008A186C"/>
    <w:rsid w:val="008A288E"/>
    <w:rsid w:val="008B39ED"/>
    <w:rsid w:val="008D3EB4"/>
    <w:rsid w:val="008F2EFF"/>
    <w:rsid w:val="009040D6"/>
    <w:rsid w:val="00925E26"/>
    <w:rsid w:val="0096501A"/>
    <w:rsid w:val="0096786E"/>
    <w:rsid w:val="009756FA"/>
    <w:rsid w:val="00982D99"/>
    <w:rsid w:val="00982FFE"/>
    <w:rsid w:val="00990741"/>
    <w:rsid w:val="009A19C4"/>
    <w:rsid w:val="009B4410"/>
    <w:rsid w:val="009B7A4F"/>
    <w:rsid w:val="009C2382"/>
    <w:rsid w:val="00A0186B"/>
    <w:rsid w:val="00A07664"/>
    <w:rsid w:val="00A16AC4"/>
    <w:rsid w:val="00A46CD0"/>
    <w:rsid w:val="00A745F9"/>
    <w:rsid w:val="00A81BE7"/>
    <w:rsid w:val="00A906C8"/>
    <w:rsid w:val="00A92E26"/>
    <w:rsid w:val="00A94EBA"/>
    <w:rsid w:val="00AB7D88"/>
    <w:rsid w:val="00AD4DF4"/>
    <w:rsid w:val="00AE1378"/>
    <w:rsid w:val="00AE2892"/>
    <w:rsid w:val="00AF203A"/>
    <w:rsid w:val="00AF24D3"/>
    <w:rsid w:val="00B136A5"/>
    <w:rsid w:val="00B53CCB"/>
    <w:rsid w:val="00B62396"/>
    <w:rsid w:val="00B6406F"/>
    <w:rsid w:val="00B67D52"/>
    <w:rsid w:val="00B71D43"/>
    <w:rsid w:val="00B80F41"/>
    <w:rsid w:val="00B860D6"/>
    <w:rsid w:val="00BC7501"/>
    <w:rsid w:val="00BD3FDF"/>
    <w:rsid w:val="00BE5FC0"/>
    <w:rsid w:val="00C13D6F"/>
    <w:rsid w:val="00C45EF3"/>
    <w:rsid w:val="00C74C1B"/>
    <w:rsid w:val="00C769FC"/>
    <w:rsid w:val="00C81EFC"/>
    <w:rsid w:val="00C97463"/>
    <w:rsid w:val="00CC6118"/>
    <w:rsid w:val="00CD1092"/>
    <w:rsid w:val="00CD2162"/>
    <w:rsid w:val="00CE6064"/>
    <w:rsid w:val="00CF3A34"/>
    <w:rsid w:val="00D01C7F"/>
    <w:rsid w:val="00D04CE0"/>
    <w:rsid w:val="00D41155"/>
    <w:rsid w:val="00D455A4"/>
    <w:rsid w:val="00D46EEE"/>
    <w:rsid w:val="00D54B95"/>
    <w:rsid w:val="00D61225"/>
    <w:rsid w:val="00D61AB7"/>
    <w:rsid w:val="00D92FA8"/>
    <w:rsid w:val="00DA1BAB"/>
    <w:rsid w:val="00DC6D97"/>
    <w:rsid w:val="00DD0301"/>
    <w:rsid w:val="00DF60BB"/>
    <w:rsid w:val="00E0021B"/>
    <w:rsid w:val="00E05233"/>
    <w:rsid w:val="00E13980"/>
    <w:rsid w:val="00E15FC1"/>
    <w:rsid w:val="00E333AC"/>
    <w:rsid w:val="00E333CC"/>
    <w:rsid w:val="00E37357"/>
    <w:rsid w:val="00E45999"/>
    <w:rsid w:val="00E4616E"/>
    <w:rsid w:val="00E64332"/>
    <w:rsid w:val="00E70A31"/>
    <w:rsid w:val="00E96A60"/>
    <w:rsid w:val="00EA298F"/>
    <w:rsid w:val="00EB18C3"/>
    <w:rsid w:val="00EB21F3"/>
    <w:rsid w:val="00EE7155"/>
    <w:rsid w:val="00EF2A4D"/>
    <w:rsid w:val="00EF2E52"/>
    <w:rsid w:val="00F1317A"/>
    <w:rsid w:val="00F15D3E"/>
    <w:rsid w:val="00F169E2"/>
    <w:rsid w:val="00F43D2D"/>
    <w:rsid w:val="00F53237"/>
    <w:rsid w:val="00F923D0"/>
    <w:rsid w:val="00F9380E"/>
    <w:rsid w:val="00F97F26"/>
    <w:rsid w:val="00FB04C8"/>
    <w:rsid w:val="00FB6B06"/>
    <w:rsid w:val="00FC0139"/>
    <w:rsid w:val="00FC048A"/>
    <w:rsid w:val="00FC6F51"/>
    <w:rsid w:val="00FF59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B952"/>
  <w15:docId w15:val="{BBB6E62D-2CC9-4A1A-8295-2C2B14EB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3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74F0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8B39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39ED"/>
    <w:rPr>
      <w:rFonts w:ascii="Segoe UI" w:hAnsi="Segoe UI" w:cs="Segoe UI"/>
      <w:sz w:val="18"/>
      <w:szCs w:val="18"/>
    </w:rPr>
  </w:style>
  <w:style w:type="paragraph" w:styleId="ListeParagraf">
    <w:name w:val="List Paragraph"/>
    <w:basedOn w:val="Normal"/>
    <w:uiPriority w:val="34"/>
    <w:qFormat/>
    <w:rsid w:val="00EF2A4D"/>
    <w:pPr>
      <w:ind w:left="720"/>
      <w:contextualSpacing/>
    </w:pPr>
  </w:style>
  <w:style w:type="character" w:styleId="AklamaBavurusu">
    <w:name w:val="annotation reference"/>
    <w:basedOn w:val="VarsaylanParagrafYazTipi"/>
    <w:uiPriority w:val="99"/>
    <w:semiHidden/>
    <w:unhideWhenUsed/>
    <w:rsid w:val="00170E08"/>
    <w:rPr>
      <w:sz w:val="16"/>
      <w:szCs w:val="16"/>
    </w:rPr>
  </w:style>
  <w:style w:type="paragraph" w:styleId="AklamaMetni">
    <w:name w:val="annotation text"/>
    <w:basedOn w:val="Normal"/>
    <w:link w:val="AklamaMetniChar"/>
    <w:uiPriority w:val="99"/>
    <w:semiHidden/>
    <w:unhideWhenUsed/>
    <w:rsid w:val="00170E0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70E08"/>
    <w:rPr>
      <w:sz w:val="20"/>
      <w:szCs w:val="20"/>
    </w:rPr>
  </w:style>
  <w:style w:type="paragraph" w:styleId="AklamaKonusu">
    <w:name w:val="annotation subject"/>
    <w:basedOn w:val="AklamaMetni"/>
    <w:next w:val="AklamaMetni"/>
    <w:link w:val="AklamaKonusuChar"/>
    <w:uiPriority w:val="99"/>
    <w:semiHidden/>
    <w:unhideWhenUsed/>
    <w:rsid w:val="00170E08"/>
    <w:rPr>
      <w:b/>
      <w:bCs/>
    </w:rPr>
  </w:style>
  <w:style w:type="character" w:customStyle="1" w:styleId="AklamaKonusuChar">
    <w:name w:val="Açıklama Konusu Char"/>
    <w:basedOn w:val="AklamaMetniChar"/>
    <w:link w:val="AklamaKonusu"/>
    <w:uiPriority w:val="99"/>
    <w:semiHidden/>
    <w:rsid w:val="00170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0CBF-1F97-4B1B-89B0-7D0396E0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Muhammed Kurtbars ÖZTÜRK</cp:lastModifiedBy>
  <cp:revision>5</cp:revision>
  <cp:lastPrinted>2018-10-26T12:33:00Z</cp:lastPrinted>
  <dcterms:created xsi:type="dcterms:W3CDTF">2018-10-26T08:30:00Z</dcterms:created>
  <dcterms:modified xsi:type="dcterms:W3CDTF">2018-12-14T13:38:00Z</dcterms:modified>
</cp:coreProperties>
</file>