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horzAnchor="margin" w:tblpXSpec="center" w:tblpY="-690"/>
        <w:tblW w:w="10201" w:type="dxa"/>
        <w:tblLayout w:type="fixed"/>
        <w:tblLook w:val="04A0" w:firstRow="1" w:lastRow="0" w:firstColumn="1" w:lastColumn="0" w:noHBand="0" w:noVBand="1"/>
      </w:tblPr>
      <w:tblGrid>
        <w:gridCol w:w="321"/>
        <w:gridCol w:w="3191"/>
        <w:gridCol w:w="1712"/>
        <w:gridCol w:w="1522"/>
        <w:gridCol w:w="784"/>
        <w:gridCol w:w="714"/>
        <w:gridCol w:w="1276"/>
        <w:gridCol w:w="681"/>
      </w:tblGrid>
      <w:tr w:rsidR="003D2D32" w:rsidRPr="00520379" w:rsidTr="00BB1E33">
        <w:trPr>
          <w:trHeight w:val="103"/>
        </w:trPr>
        <w:tc>
          <w:tcPr>
            <w:tcW w:w="10201" w:type="dxa"/>
            <w:gridSpan w:val="8"/>
            <w:noWrap/>
            <w:vAlign w:val="center"/>
            <w:hideMark/>
          </w:tcPr>
          <w:p w:rsidR="003D2D32" w:rsidRPr="00D82633" w:rsidRDefault="009A05FD" w:rsidP="0029432C">
            <w:pPr>
              <w:jc w:val="center"/>
              <w:rPr>
                <w:rFonts w:cstheme="minorHAnsi"/>
                <w:b/>
                <w:bCs/>
                <w:sz w:val="24"/>
                <w:szCs w:val="24"/>
              </w:rPr>
            </w:pPr>
            <w:r>
              <w:rPr>
                <w:rFonts w:cstheme="minorHAnsi"/>
                <w:b/>
                <w:bCs/>
                <w:sz w:val="24"/>
                <w:szCs w:val="24"/>
              </w:rPr>
              <w:t xml:space="preserve">EĞİTİM FAKÜLTESİ </w:t>
            </w:r>
            <w:r w:rsidR="003D2D32" w:rsidRPr="00D82633">
              <w:rPr>
                <w:rFonts w:cstheme="minorHAnsi"/>
                <w:b/>
                <w:bCs/>
                <w:sz w:val="24"/>
                <w:szCs w:val="24"/>
              </w:rPr>
              <w:t>PERFORMANS HEDEFİ TABLOSU</w:t>
            </w:r>
          </w:p>
        </w:tc>
      </w:tr>
      <w:tr w:rsidR="003D2D32" w:rsidRPr="00520379" w:rsidTr="00BB1E33">
        <w:trPr>
          <w:trHeight w:val="442"/>
        </w:trPr>
        <w:tc>
          <w:tcPr>
            <w:tcW w:w="3512" w:type="dxa"/>
            <w:gridSpan w:val="2"/>
            <w:vAlign w:val="center"/>
            <w:hideMark/>
          </w:tcPr>
          <w:p w:rsidR="003D2D32" w:rsidRPr="00D82633" w:rsidRDefault="003D2D32" w:rsidP="0029432C">
            <w:pPr>
              <w:rPr>
                <w:rFonts w:cstheme="minorHAnsi"/>
                <w:b/>
                <w:bCs/>
                <w:sz w:val="24"/>
                <w:szCs w:val="24"/>
              </w:rPr>
            </w:pPr>
            <w:r w:rsidRPr="00D82633">
              <w:rPr>
                <w:rFonts w:cstheme="minorHAnsi"/>
                <w:b/>
                <w:bCs/>
                <w:sz w:val="24"/>
                <w:szCs w:val="24"/>
              </w:rPr>
              <w:t>İdare Adı</w:t>
            </w:r>
          </w:p>
        </w:tc>
        <w:tc>
          <w:tcPr>
            <w:tcW w:w="6689" w:type="dxa"/>
            <w:gridSpan w:val="6"/>
            <w:vAlign w:val="center"/>
            <w:hideMark/>
          </w:tcPr>
          <w:p w:rsidR="003D2D32" w:rsidRPr="00D82633" w:rsidRDefault="003D2D32" w:rsidP="0029432C">
            <w:pPr>
              <w:jc w:val="both"/>
              <w:rPr>
                <w:rFonts w:cstheme="minorHAnsi"/>
                <w:sz w:val="24"/>
                <w:szCs w:val="24"/>
              </w:rPr>
            </w:pPr>
            <w:r w:rsidRPr="00D82633">
              <w:rPr>
                <w:rFonts w:cstheme="minorHAnsi"/>
                <w:sz w:val="24"/>
                <w:szCs w:val="24"/>
              </w:rPr>
              <w:t>38.55 - AHİ EVRAN ÜNİVERSİTESİ</w:t>
            </w:r>
          </w:p>
        </w:tc>
      </w:tr>
      <w:tr w:rsidR="003D2D32" w:rsidRPr="00520379" w:rsidTr="00BB1E33">
        <w:trPr>
          <w:trHeight w:val="534"/>
        </w:trPr>
        <w:tc>
          <w:tcPr>
            <w:tcW w:w="3512" w:type="dxa"/>
            <w:gridSpan w:val="2"/>
            <w:vAlign w:val="center"/>
            <w:hideMark/>
          </w:tcPr>
          <w:p w:rsidR="003D2D32" w:rsidRPr="00D82633" w:rsidRDefault="003D2D32" w:rsidP="0029432C">
            <w:pPr>
              <w:rPr>
                <w:rFonts w:cstheme="minorHAnsi"/>
                <w:b/>
                <w:bCs/>
                <w:sz w:val="24"/>
                <w:szCs w:val="24"/>
              </w:rPr>
            </w:pPr>
            <w:r w:rsidRPr="00D82633">
              <w:rPr>
                <w:rFonts w:cstheme="minorHAnsi"/>
                <w:b/>
                <w:bCs/>
                <w:sz w:val="24"/>
                <w:szCs w:val="24"/>
              </w:rPr>
              <w:t>Amaç</w:t>
            </w:r>
          </w:p>
        </w:tc>
        <w:tc>
          <w:tcPr>
            <w:tcW w:w="6689" w:type="dxa"/>
            <w:gridSpan w:val="6"/>
            <w:hideMark/>
          </w:tcPr>
          <w:p w:rsidR="003D2D32" w:rsidRPr="00D82633" w:rsidRDefault="003D2D32" w:rsidP="0029432C">
            <w:pPr>
              <w:jc w:val="both"/>
              <w:rPr>
                <w:rFonts w:cstheme="minorHAnsi"/>
                <w:sz w:val="24"/>
                <w:szCs w:val="24"/>
              </w:rPr>
            </w:pPr>
            <w:bookmarkStart w:id="0" w:name="RANGE!D8"/>
            <w:r w:rsidRPr="00D82633">
              <w:rPr>
                <w:rFonts w:cstheme="minorHAnsi"/>
                <w:sz w:val="24"/>
                <w:szCs w:val="24"/>
                <w:lang w:eastAsia="tr-TR"/>
              </w:rPr>
              <w:t>AMAÇ 1: Paydaşlarla İşbirliği İçerisinde Yerel ve Bölgesel Kalkınmaya Öncülük Etmek.</w:t>
            </w:r>
            <w:bookmarkEnd w:id="0"/>
          </w:p>
        </w:tc>
      </w:tr>
      <w:tr w:rsidR="003D2D32" w:rsidRPr="00520379" w:rsidTr="00BB1E33">
        <w:trPr>
          <w:trHeight w:val="570"/>
        </w:trPr>
        <w:tc>
          <w:tcPr>
            <w:tcW w:w="3512" w:type="dxa"/>
            <w:gridSpan w:val="2"/>
            <w:vAlign w:val="center"/>
            <w:hideMark/>
          </w:tcPr>
          <w:p w:rsidR="003D2D32" w:rsidRPr="00D82633" w:rsidRDefault="003D2D32" w:rsidP="0029432C">
            <w:pPr>
              <w:rPr>
                <w:rFonts w:cstheme="minorHAnsi"/>
                <w:b/>
                <w:bCs/>
                <w:sz w:val="24"/>
                <w:szCs w:val="24"/>
              </w:rPr>
            </w:pPr>
            <w:r w:rsidRPr="00D82633">
              <w:rPr>
                <w:rFonts w:cstheme="minorHAnsi"/>
                <w:b/>
                <w:bCs/>
                <w:sz w:val="24"/>
                <w:szCs w:val="24"/>
              </w:rPr>
              <w:t>Hedef</w:t>
            </w:r>
          </w:p>
        </w:tc>
        <w:tc>
          <w:tcPr>
            <w:tcW w:w="6689" w:type="dxa"/>
            <w:gridSpan w:val="6"/>
            <w:hideMark/>
          </w:tcPr>
          <w:p w:rsidR="003D2D32" w:rsidRPr="00D82633" w:rsidRDefault="006830E1" w:rsidP="003D2D32">
            <w:pPr>
              <w:jc w:val="both"/>
              <w:rPr>
                <w:rFonts w:cstheme="minorHAnsi"/>
                <w:sz w:val="24"/>
                <w:szCs w:val="24"/>
                <w:lang w:eastAsia="tr-TR"/>
              </w:rPr>
            </w:pPr>
            <w:r w:rsidRPr="006830E1">
              <w:rPr>
                <w:rFonts w:cstheme="minorHAnsi"/>
                <w:sz w:val="24"/>
                <w:szCs w:val="24"/>
                <w:lang w:eastAsia="tr-TR"/>
              </w:rPr>
              <w:t xml:space="preserve">Hedef </w:t>
            </w:r>
            <w:proofErr w:type="gramStart"/>
            <w:r w:rsidRPr="006830E1">
              <w:rPr>
                <w:rFonts w:cstheme="minorHAnsi"/>
                <w:sz w:val="24"/>
                <w:szCs w:val="24"/>
                <w:lang w:eastAsia="tr-TR"/>
              </w:rPr>
              <w:t>1.4</w:t>
            </w:r>
            <w:proofErr w:type="gramEnd"/>
            <w:r w:rsidRPr="006830E1">
              <w:rPr>
                <w:rFonts w:cstheme="minorHAnsi"/>
                <w:sz w:val="24"/>
                <w:szCs w:val="24"/>
                <w:lang w:eastAsia="tr-TR"/>
              </w:rPr>
              <w:t>: Bölgenin doğal, tarihî ve kültürel değerlerini tanıtıp geliştirmeye yönelik olarak her yıl 5 adet faaliyet yapılacaktır.</w:t>
            </w:r>
          </w:p>
        </w:tc>
      </w:tr>
      <w:tr w:rsidR="003D2D32" w:rsidRPr="00520379" w:rsidTr="00BB1E33">
        <w:trPr>
          <w:trHeight w:val="563"/>
        </w:trPr>
        <w:tc>
          <w:tcPr>
            <w:tcW w:w="3512" w:type="dxa"/>
            <w:gridSpan w:val="2"/>
            <w:vAlign w:val="center"/>
            <w:hideMark/>
          </w:tcPr>
          <w:p w:rsidR="003D2D32" w:rsidRPr="00D82633" w:rsidRDefault="003D2D32" w:rsidP="0029432C">
            <w:pPr>
              <w:rPr>
                <w:rFonts w:cstheme="minorHAnsi"/>
                <w:b/>
                <w:bCs/>
                <w:sz w:val="24"/>
                <w:szCs w:val="24"/>
              </w:rPr>
            </w:pPr>
            <w:r w:rsidRPr="00D82633">
              <w:rPr>
                <w:rFonts w:cstheme="minorHAnsi"/>
                <w:b/>
                <w:bCs/>
                <w:sz w:val="24"/>
                <w:szCs w:val="24"/>
              </w:rPr>
              <w:t>Performans Hedefi</w:t>
            </w:r>
          </w:p>
        </w:tc>
        <w:tc>
          <w:tcPr>
            <w:tcW w:w="6689" w:type="dxa"/>
            <w:gridSpan w:val="6"/>
            <w:hideMark/>
          </w:tcPr>
          <w:p w:rsidR="003D2D32" w:rsidRPr="00D82633" w:rsidRDefault="00A01059" w:rsidP="0029432C">
            <w:pPr>
              <w:jc w:val="both"/>
              <w:rPr>
                <w:rFonts w:cstheme="minorHAnsi"/>
                <w:sz w:val="24"/>
                <w:szCs w:val="24"/>
              </w:rPr>
            </w:pPr>
            <w:r w:rsidRPr="00A01059">
              <w:rPr>
                <w:rFonts w:cstheme="minorHAnsi"/>
                <w:sz w:val="24"/>
                <w:szCs w:val="24"/>
                <w:lang w:eastAsia="tr-TR"/>
              </w:rPr>
              <w:t>Ahilik kültürünü öne çıkaracak tanıtım faaliyetleri il içinde ve dışında yapılacaktır. Faaliyet konuları tematik olarak belirlenecek ve faaliyet havuzu oluşturularak personel ve öğrencilerden fikirler alınacaktır. Halkın katılımını sağlayacak kültürel etkinlikler, eğitim programları, atlas oluşturulması faaliyetlere örnek teşkil edilecektir. Yapılan/yaptırılan faaliyet sayısı ile de hedefe ne kadar ulaşıldığı tespit edilecektir.</w:t>
            </w:r>
          </w:p>
        </w:tc>
      </w:tr>
      <w:tr w:rsidR="003D2D32" w:rsidRPr="00520379" w:rsidTr="00BB1E33">
        <w:trPr>
          <w:trHeight w:val="390"/>
        </w:trPr>
        <w:tc>
          <w:tcPr>
            <w:tcW w:w="3512" w:type="dxa"/>
            <w:gridSpan w:val="2"/>
            <w:noWrap/>
            <w:vAlign w:val="center"/>
            <w:hideMark/>
          </w:tcPr>
          <w:p w:rsidR="003D2D32" w:rsidRPr="00D82633" w:rsidRDefault="003D2D32" w:rsidP="0029432C">
            <w:pPr>
              <w:rPr>
                <w:rFonts w:cstheme="minorHAnsi"/>
                <w:b/>
                <w:bCs/>
                <w:sz w:val="24"/>
                <w:szCs w:val="24"/>
              </w:rPr>
            </w:pPr>
            <w:r w:rsidRPr="00D82633">
              <w:rPr>
                <w:rFonts w:cstheme="minorHAnsi"/>
                <w:b/>
                <w:bCs/>
                <w:sz w:val="24"/>
                <w:szCs w:val="24"/>
              </w:rPr>
              <w:t>Performans Göstergeleri</w:t>
            </w:r>
          </w:p>
        </w:tc>
        <w:tc>
          <w:tcPr>
            <w:tcW w:w="1712" w:type="dxa"/>
            <w:noWrap/>
            <w:vAlign w:val="center"/>
            <w:hideMark/>
          </w:tcPr>
          <w:p w:rsidR="003D2D32" w:rsidRPr="00D82633" w:rsidRDefault="003D2D32" w:rsidP="0029432C">
            <w:pPr>
              <w:jc w:val="center"/>
              <w:rPr>
                <w:rFonts w:cstheme="minorHAnsi"/>
                <w:b/>
                <w:bCs/>
                <w:sz w:val="24"/>
                <w:szCs w:val="24"/>
              </w:rPr>
            </w:pPr>
            <w:r w:rsidRPr="00D82633">
              <w:rPr>
                <w:rFonts w:cstheme="minorHAnsi"/>
                <w:b/>
                <w:bCs/>
                <w:sz w:val="24"/>
                <w:szCs w:val="24"/>
              </w:rPr>
              <w:t>Ölçü Birimi</w:t>
            </w:r>
          </w:p>
        </w:tc>
        <w:tc>
          <w:tcPr>
            <w:tcW w:w="2306" w:type="dxa"/>
            <w:gridSpan w:val="2"/>
            <w:noWrap/>
            <w:vAlign w:val="center"/>
            <w:hideMark/>
          </w:tcPr>
          <w:p w:rsidR="003D2D32" w:rsidRPr="00D82633" w:rsidRDefault="003D2D32" w:rsidP="0029432C">
            <w:pPr>
              <w:jc w:val="center"/>
              <w:rPr>
                <w:rFonts w:cstheme="minorHAnsi"/>
                <w:b/>
                <w:bCs/>
                <w:sz w:val="24"/>
                <w:szCs w:val="24"/>
              </w:rPr>
            </w:pPr>
            <w:r w:rsidRPr="00D82633">
              <w:rPr>
                <w:rFonts w:cstheme="minorHAnsi"/>
                <w:b/>
                <w:bCs/>
                <w:sz w:val="24"/>
                <w:szCs w:val="24"/>
              </w:rPr>
              <w:t>2017 Gerçekleşme</w:t>
            </w:r>
          </w:p>
        </w:tc>
        <w:tc>
          <w:tcPr>
            <w:tcW w:w="2671" w:type="dxa"/>
            <w:gridSpan w:val="3"/>
            <w:noWrap/>
            <w:vAlign w:val="center"/>
            <w:hideMark/>
          </w:tcPr>
          <w:p w:rsidR="003D2D32" w:rsidRPr="00D82633" w:rsidRDefault="003D2D32" w:rsidP="0029432C">
            <w:pPr>
              <w:jc w:val="center"/>
              <w:rPr>
                <w:rFonts w:cstheme="minorHAnsi"/>
                <w:b/>
                <w:bCs/>
                <w:sz w:val="24"/>
                <w:szCs w:val="24"/>
              </w:rPr>
            </w:pPr>
            <w:r w:rsidRPr="00D82633">
              <w:rPr>
                <w:rFonts w:cstheme="minorHAnsi"/>
                <w:b/>
                <w:bCs/>
                <w:sz w:val="24"/>
                <w:szCs w:val="24"/>
              </w:rPr>
              <w:t>2018 Hedef</w:t>
            </w:r>
          </w:p>
        </w:tc>
      </w:tr>
      <w:tr w:rsidR="003D2D32" w:rsidRPr="00520379" w:rsidTr="00BB1E33">
        <w:trPr>
          <w:trHeight w:val="409"/>
        </w:trPr>
        <w:tc>
          <w:tcPr>
            <w:tcW w:w="321" w:type="dxa"/>
            <w:noWrap/>
            <w:vAlign w:val="center"/>
            <w:hideMark/>
          </w:tcPr>
          <w:p w:rsidR="003D2D32" w:rsidRPr="00D82633" w:rsidRDefault="003D2D32" w:rsidP="0029432C">
            <w:pPr>
              <w:rPr>
                <w:rFonts w:cstheme="minorHAnsi"/>
                <w:sz w:val="24"/>
                <w:szCs w:val="24"/>
              </w:rPr>
            </w:pPr>
            <w:r w:rsidRPr="00D82633">
              <w:rPr>
                <w:rFonts w:cstheme="minorHAnsi"/>
                <w:sz w:val="24"/>
                <w:szCs w:val="24"/>
              </w:rPr>
              <w:t>1</w:t>
            </w:r>
          </w:p>
        </w:tc>
        <w:tc>
          <w:tcPr>
            <w:tcW w:w="3191" w:type="dxa"/>
            <w:vAlign w:val="center"/>
            <w:hideMark/>
          </w:tcPr>
          <w:p w:rsidR="003D2D32" w:rsidRPr="00D82633" w:rsidRDefault="00A01059" w:rsidP="0029432C">
            <w:pPr>
              <w:rPr>
                <w:rFonts w:cstheme="minorHAnsi"/>
                <w:sz w:val="24"/>
                <w:szCs w:val="24"/>
              </w:rPr>
            </w:pPr>
            <w:r w:rsidRPr="00F42493">
              <w:rPr>
                <w:rFonts w:ascii="Tahoma" w:hAnsi="Tahoma" w:cs="Tahoma"/>
                <w:sz w:val="20"/>
                <w:lang w:eastAsia="tr-TR"/>
              </w:rPr>
              <w:t>Yapılan/yaptırılan faaliyet sayısı</w:t>
            </w:r>
          </w:p>
        </w:tc>
        <w:tc>
          <w:tcPr>
            <w:tcW w:w="1712" w:type="dxa"/>
            <w:vAlign w:val="center"/>
            <w:hideMark/>
          </w:tcPr>
          <w:p w:rsidR="003D2D32" w:rsidRPr="00D82633" w:rsidRDefault="003D2D32" w:rsidP="0029432C">
            <w:pPr>
              <w:rPr>
                <w:rFonts w:cstheme="minorHAnsi"/>
                <w:sz w:val="24"/>
                <w:szCs w:val="24"/>
              </w:rPr>
            </w:pPr>
            <w:r w:rsidRPr="00D82633">
              <w:rPr>
                <w:rFonts w:cstheme="minorHAnsi"/>
                <w:sz w:val="24"/>
                <w:szCs w:val="24"/>
                <w:lang w:eastAsia="tr-TR"/>
              </w:rPr>
              <w:t>Adet</w:t>
            </w:r>
          </w:p>
        </w:tc>
        <w:tc>
          <w:tcPr>
            <w:tcW w:w="2306" w:type="dxa"/>
            <w:gridSpan w:val="2"/>
            <w:noWrap/>
            <w:vAlign w:val="center"/>
            <w:hideMark/>
          </w:tcPr>
          <w:p w:rsidR="003D2D32" w:rsidRPr="00D82633" w:rsidRDefault="003D2D32" w:rsidP="0029432C">
            <w:pPr>
              <w:rPr>
                <w:rFonts w:cstheme="minorHAnsi"/>
                <w:sz w:val="24"/>
                <w:szCs w:val="24"/>
              </w:rPr>
            </w:pPr>
          </w:p>
        </w:tc>
        <w:tc>
          <w:tcPr>
            <w:tcW w:w="2671" w:type="dxa"/>
            <w:gridSpan w:val="3"/>
            <w:noWrap/>
            <w:vAlign w:val="center"/>
            <w:hideMark/>
          </w:tcPr>
          <w:p w:rsidR="003D2D32" w:rsidRPr="00D82633" w:rsidRDefault="0001040C" w:rsidP="0029432C">
            <w:pPr>
              <w:jc w:val="center"/>
              <w:rPr>
                <w:rFonts w:cstheme="minorHAnsi"/>
                <w:sz w:val="24"/>
                <w:szCs w:val="24"/>
              </w:rPr>
            </w:pPr>
            <w:r>
              <w:rPr>
                <w:rFonts w:cstheme="minorHAnsi"/>
                <w:sz w:val="24"/>
                <w:szCs w:val="24"/>
              </w:rPr>
              <w:t>1</w:t>
            </w:r>
          </w:p>
        </w:tc>
      </w:tr>
      <w:tr w:rsidR="003D2D32" w:rsidRPr="00520379" w:rsidTr="00BB1E33">
        <w:trPr>
          <w:trHeight w:val="584"/>
        </w:trPr>
        <w:tc>
          <w:tcPr>
            <w:tcW w:w="3512" w:type="dxa"/>
            <w:gridSpan w:val="2"/>
            <w:vAlign w:val="center"/>
          </w:tcPr>
          <w:p w:rsidR="003D2D32" w:rsidRPr="00D82633" w:rsidRDefault="003D2D32" w:rsidP="0029432C">
            <w:pPr>
              <w:jc w:val="center"/>
              <w:rPr>
                <w:rFonts w:cstheme="minorHAnsi"/>
                <w:sz w:val="24"/>
                <w:szCs w:val="24"/>
              </w:rPr>
            </w:pPr>
            <w:r w:rsidRPr="00D82633">
              <w:rPr>
                <w:rFonts w:cstheme="minorHAnsi"/>
                <w:b/>
                <w:bCs/>
                <w:sz w:val="24"/>
                <w:szCs w:val="24"/>
              </w:rPr>
              <w:t>Faaliyetler</w:t>
            </w:r>
          </w:p>
        </w:tc>
        <w:tc>
          <w:tcPr>
            <w:tcW w:w="6689" w:type="dxa"/>
            <w:gridSpan w:val="6"/>
            <w:vAlign w:val="center"/>
          </w:tcPr>
          <w:p w:rsidR="003D2D32" w:rsidRPr="00D82633" w:rsidRDefault="003D2D32" w:rsidP="0029432C">
            <w:pPr>
              <w:jc w:val="center"/>
              <w:rPr>
                <w:rFonts w:cstheme="minorHAnsi"/>
                <w:b/>
                <w:sz w:val="24"/>
                <w:szCs w:val="24"/>
              </w:rPr>
            </w:pPr>
            <w:r w:rsidRPr="00D82633">
              <w:rPr>
                <w:rFonts w:cstheme="minorHAnsi"/>
                <w:b/>
                <w:sz w:val="24"/>
                <w:szCs w:val="24"/>
              </w:rPr>
              <w:t>Hedefin Gerçekleşmesine Yönelik Belirlenen Faaliyetlerle İlgili Birimlerin Yapacağı Faaliyet Taahhütleri</w:t>
            </w:r>
          </w:p>
        </w:tc>
      </w:tr>
      <w:tr w:rsidR="003D2D32" w:rsidRPr="00520379" w:rsidTr="00BB1E33">
        <w:trPr>
          <w:trHeight w:val="955"/>
        </w:trPr>
        <w:tc>
          <w:tcPr>
            <w:tcW w:w="3512" w:type="dxa"/>
            <w:gridSpan w:val="2"/>
            <w:vAlign w:val="center"/>
          </w:tcPr>
          <w:p w:rsidR="003D2D32" w:rsidRPr="00D82633" w:rsidRDefault="00A01059" w:rsidP="0029432C">
            <w:pPr>
              <w:jc w:val="both"/>
              <w:rPr>
                <w:rFonts w:cstheme="minorHAnsi"/>
                <w:sz w:val="24"/>
                <w:szCs w:val="24"/>
                <w:lang w:eastAsia="tr-TR"/>
              </w:rPr>
            </w:pPr>
            <w:r w:rsidRPr="00F42493">
              <w:rPr>
                <w:rFonts w:ascii="Tahoma" w:hAnsi="Tahoma" w:cs="Tahoma"/>
                <w:sz w:val="18"/>
                <w:szCs w:val="18"/>
                <w:lang w:eastAsia="tr-TR"/>
              </w:rPr>
              <w:t>Halkın katılımını sağlayacak kültürel etkinliklere öncelik verilecektir.</w:t>
            </w:r>
          </w:p>
        </w:tc>
        <w:tc>
          <w:tcPr>
            <w:tcW w:w="6689" w:type="dxa"/>
            <w:gridSpan w:val="6"/>
            <w:vAlign w:val="center"/>
          </w:tcPr>
          <w:p w:rsidR="003D2D32" w:rsidRDefault="003D40DC" w:rsidP="0029432C">
            <w:pPr>
              <w:jc w:val="both"/>
              <w:rPr>
                <w:rFonts w:cstheme="minorHAnsi"/>
                <w:sz w:val="24"/>
                <w:szCs w:val="24"/>
              </w:rPr>
            </w:pPr>
            <w:r>
              <w:rPr>
                <w:rFonts w:cstheme="minorHAnsi"/>
                <w:sz w:val="24"/>
                <w:szCs w:val="24"/>
              </w:rPr>
              <w:t>Halkın katılımının sağlayacak</w:t>
            </w:r>
            <w:r w:rsidR="00B9169B">
              <w:rPr>
                <w:rFonts w:cstheme="minorHAnsi"/>
                <w:sz w:val="24"/>
                <w:szCs w:val="24"/>
              </w:rPr>
              <w:t xml:space="preserve"> kül</w:t>
            </w:r>
            <w:r>
              <w:rPr>
                <w:rFonts w:cstheme="minorHAnsi"/>
                <w:sz w:val="24"/>
                <w:szCs w:val="24"/>
              </w:rPr>
              <w:t>türel etkinlikler kapsamında</w:t>
            </w:r>
          </w:p>
          <w:p w:rsidR="00E27456" w:rsidRPr="00D82633" w:rsidRDefault="003D40DC" w:rsidP="0029432C">
            <w:pPr>
              <w:jc w:val="both"/>
              <w:rPr>
                <w:rFonts w:cstheme="minorHAnsi"/>
                <w:sz w:val="24"/>
                <w:szCs w:val="24"/>
              </w:rPr>
            </w:pPr>
            <w:r>
              <w:rPr>
                <w:rFonts w:cstheme="minorHAnsi"/>
                <w:sz w:val="24"/>
                <w:szCs w:val="24"/>
              </w:rPr>
              <w:t>Yunus Emre Haftasında 1 tane</w:t>
            </w:r>
            <w:r w:rsidR="00994B72">
              <w:rPr>
                <w:rFonts w:cstheme="minorHAnsi"/>
                <w:sz w:val="24"/>
                <w:szCs w:val="24"/>
              </w:rPr>
              <w:t xml:space="preserve"> </w:t>
            </w:r>
            <w:r w:rsidR="00E27456">
              <w:rPr>
                <w:rFonts w:cstheme="minorHAnsi"/>
                <w:sz w:val="24"/>
                <w:szCs w:val="24"/>
              </w:rPr>
              <w:t>Konferans</w:t>
            </w:r>
            <w:r w:rsidR="0087705F">
              <w:rPr>
                <w:rFonts w:cstheme="minorHAnsi"/>
                <w:sz w:val="24"/>
                <w:szCs w:val="24"/>
              </w:rPr>
              <w:t xml:space="preserve"> verilecektir.</w:t>
            </w:r>
          </w:p>
        </w:tc>
      </w:tr>
      <w:tr w:rsidR="003D2D32" w:rsidRPr="00520379" w:rsidTr="00BB1E33">
        <w:trPr>
          <w:trHeight w:val="320"/>
        </w:trPr>
        <w:tc>
          <w:tcPr>
            <w:tcW w:w="10201" w:type="dxa"/>
            <w:gridSpan w:val="8"/>
            <w:vAlign w:val="center"/>
          </w:tcPr>
          <w:p w:rsidR="003D2D32" w:rsidRPr="00D82633" w:rsidRDefault="003D2D32" w:rsidP="0029432C">
            <w:pPr>
              <w:jc w:val="center"/>
              <w:rPr>
                <w:rFonts w:asciiTheme="majorHAnsi" w:hAnsiTheme="majorHAnsi" w:cstheme="majorHAnsi"/>
                <w:b/>
                <w:sz w:val="24"/>
                <w:szCs w:val="24"/>
              </w:rPr>
            </w:pPr>
            <w:r w:rsidRPr="00D82633">
              <w:rPr>
                <w:rFonts w:asciiTheme="majorHAnsi" w:hAnsiTheme="majorHAnsi" w:cstheme="majorHAnsi"/>
                <w:b/>
                <w:bCs/>
                <w:sz w:val="24"/>
                <w:szCs w:val="24"/>
              </w:rPr>
              <w:t>RİSK DEĞERLENDİRME</w:t>
            </w:r>
          </w:p>
        </w:tc>
      </w:tr>
      <w:tr w:rsidR="003D2D32" w:rsidRPr="00520379" w:rsidTr="00BB1E33">
        <w:trPr>
          <w:trHeight w:val="207"/>
        </w:trPr>
        <w:tc>
          <w:tcPr>
            <w:tcW w:w="3512" w:type="dxa"/>
            <w:gridSpan w:val="2"/>
            <w:vAlign w:val="center"/>
          </w:tcPr>
          <w:p w:rsidR="003D2D32" w:rsidRPr="00D82633" w:rsidRDefault="003D2D32" w:rsidP="0029432C">
            <w:pPr>
              <w:jc w:val="center"/>
              <w:rPr>
                <w:rFonts w:asciiTheme="majorHAnsi" w:hAnsiTheme="majorHAnsi" w:cstheme="majorHAnsi"/>
                <w:b/>
                <w:sz w:val="24"/>
                <w:szCs w:val="24"/>
              </w:rPr>
            </w:pPr>
            <w:r w:rsidRPr="00D82633">
              <w:rPr>
                <w:rFonts w:asciiTheme="majorHAnsi" w:hAnsiTheme="majorHAnsi" w:cstheme="majorHAnsi"/>
                <w:b/>
                <w:sz w:val="24"/>
                <w:szCs w:val="24"/>
              </w:rPr>
              <w:t>Birim Riskleri</w:t>
            </w:r>
          </w:p>
        </w:tc>
        <w:tc>
          <w:tcPr>
            <w:tcW w:w="3234" w:type="dxa"/>
            <w:gridSpan w:val="2"/>
            <w:vAlign w:val="center"/>
          </w:tcPr>
          <w:p w:rsidR="003D2D32" w:rsidRPr="00D82633" w:rsidRDefault="003D2D32" w:rsidP="0029432C">
            <w:pPr>
              <w:tabs>
                <w:tab w:val="left" w:pos="269"/>
                <w:tab w:val="left" w:pos="694"/>
                <w:tab w:val="left" w:pos="836"/>
              </w:tabs>
              <w:spacing w:before="100"/>
              <w:jc w:val="center"/>
              <w:rPr>
                <w:rFonts w:asciiTheme="majorHAnsi" w:hAnsiTheme="majorHAnsi" w:cstheme="majorHAnsi"/>
                <w:b/>
                <w:sz w:val="24"/>
                <w:szCs w:val="24"/>
              </w:rPr>
            </w:pPr>
            <w:r>
              <w:rPr>
                <w:rFonts w:asciiTheme="majorHAnsi" w:hAnsiTheme="majorHAnsi" w:cstheme="majorHAnsi"/>
                <w:b/>
                <w:sz w:val="24"/>
                <w:szCs w:val="24"/>
              </w:rPr>
              <w:t>Birim Kontrol Faaliyetleri</w:t>
            </w:r>
          </w:p>
        </w:tc>
        <w:tc>
          <w:tcPr>
            <w:tcW w:w="784" w:type="dxa"/>
            <w:vAlign w:val="center"/>
          </w:tcPr>
          <w:p w:rsidR="003D2D32" w:rsidRPr="00D82633" w:rsidRDefault="003D2D32" w:rsidP="0029432C">
            <w:pPr>
              <w:jc w:val="center"/>
              <w:rPr>
                <w:rFonts w:asciiTheme="majorHAnsi" w:hAnsiTheme="majorHAnsi" w:cstheme="majorHAnsi"/>
                <w:b/>
                <w:sz w:val="16"/>
                <w:szCs w:val="16"/>
              </w:rPr>
            </w:pPr>
            <w:r w:rsidRPr="00D82633">
              <w:rPr>
                <w:rFonts w:asciiTheme="majorHAnsi" w:hAnsiTheme="majorHAnsi" w:cstheme="majorHAnsi"/>
                <w:b/>
                <w:sz w:val="16"/>
                <w:szCs w:val="16"/>
              </w:rPr>
              <w:t>Şiddet</w:t>
            </w:r>
          </w:p>
        </w:tc>
        <w:tc>
          <w:tcPr>
            <w:tcW w:w="714" w:type="dxa"/>
            <w:vAlign w:val="center"/>
          </w:tcPr>
          <w:p w:rsidR="003D2D32" w:rsidRPr="00D82633" w:rsidRDefault="003D2D32" w:rsidP="0029432C">
            <w:pPr>
              <w:jc w:val="center"/>
              <w:rPr>
                <w:rFonts w:asciiTheme="majorHAnsi" w:hAnsiTheme="majorHAnsi" w:cstheme="majorHAnsi"/>
                <w:b/>
                <w:sz w:val="16"/>
                <w:szCs w:val="16"/>
              </w:rPr>
            </w:pPr>
            <w:r w:rsidRPr="00D82633">
              <w:rPr>
                <w:rFonts w:asciiTheme="majorHAnsi" w:hAnsiTheme="majorHAnsi" w:cstheme="majorHAnsi"/>
                <w:b/>
                <w:sz w:val="16"/>
                <w:szCs w:val="16"/>
              </w:rPr>
              <w:t>Olasılık</w:t>
            </w:r>
          </w:p>
        </w:tc>
        <w:tc>
          <w:tcPr>
            <w:tcW w:w="1276" w:type="dxa"/>
            <w:vAlign w:val="center"/>
          </w:tcPr>
          <w:p w:rsidR="003D2D32" w:rsidRPr="00D82633" w:rsidRDefault="003D2D32" w:rsidP="0029432C">
            <w:pPr>
              <w:jc w:val="center"/>
              <w:rPr>
                <w:rFonts w:asciiTheme="majorHAnsi" w:hAnsiTheme="majorHAnsi" w:cstheme="majorHAnsi"/>
                <w:b/>
                <w:sz w:val="16"/>
                <w:szCs w:val="16"/>
              </w:rPr>
            </w:pPr>
            <w:proofErr w:type="spellStart"/>
            <w:r w:rsidRPr="00D82633">
              <w:rPr>
                <w:rFonts w:asciiTheme="majorHAnsi" w:hAnsiTheme="majorHAnsi" w:cstheme="majorHAnsi"/>
                <w:b/>
                <w:sz w:val="16"/>
                <w:szCs w:val="16"/>
              </w:rPr>
              <w:t>Saptanabilirlik</w:t>
            </w:r>
            <w:proofErr w:type="spellEnd"/>
          </w:p>
        </w:tc>
        <w:tc>
          <w:tcPr>
            <w:tcW w:w="681" w:type="dxa"/>
            <w:vAlign w:val="center"/>
          </w:tcPr>
          <w:p w:rsidR="003D2D32" w:rsidRPr="00D82633" w:rsidRDefault="003D2D32" w:rsidP="0029432C">
            <w:pPr>
              <w:jc w:val="center"/>
              <w:rPr>
                <w:rFonts w:asciiTheme="majorHAnsi" w:hAnsiTheme="majorHAnsi" w:cstheme="majorHAnsi"/>
                <w:b/>
                <w:sz w:val="16"/>
                <w:szCs w:val="16"/>
              </w:rPr>
            </w:pPr>
            <w:r w:rsidRPr="00D82633">
              <w:rPr>
                <w:rFonts w:asciiTheme="majorHAnsi" w:hAnsiTheme="majorHAnsi" w:cstheme="majorHAnsi"/>
                <w:b/>
                <w:sz w:val="16"/>
                <w:szCs w:val="16"/>
              </w:rPr>
              <w:t>RÖS</w:t>
            </w:r>
          </w:p>
        </w:tc>
      </w:tr>
      <w:tr w:rsidR="003D2D32" w:rsidRPr="00520379" w:rsidTr="00BB1E33">
        <w:trPr>
          <w:trHeight w:val="1590"/>
        </w:trPr>
        <w:tc>
          <w:tcPr>
            <w:tcW w:w="3512" w:type="dxa"/>
            <w:gridSpan w:val="2"/>
            <w:vAlign w:val="center"/>
          </w:tcPr>
          <w:p w:rsidR="003D33B2" w:rsidRPr="008E0076" w:rsidRDefault="006B312A" w:rsidP="003D33B2">
            <w:pPr>
              <w:jc w:val="both"/>
              <w:rPr>
                <w:color w:val="000000"/>
                <w:sz w:val="24"/>
                <w:szCs w:val="24"/>
              </w:rPr>
            </w:pPr>
            <w:r>
              <w:rPr>
                <w:color w:val="000000"/>
                <w:sz w:val="24"/>
                <w:szCs w:val="24"/>
              </w:rPr>
              <w:t>Kurumlar arası koordinasyon ve Prosedürler</w:t>
            </w:r>
            <w:r w:rsidR="003D33B2" w:rsidRPr="008E0076">
              <w:rPr>
                <w:color w:val="000000"/>
                <w:sz w:val="24"/>
                <w:szCs w:val="24"/>
              </w:rPr>
              <w:t xml:space="preserve"> </w:t>
            </w:r>
          </w:p>
          <w:p w:rsidR="003D2D32" w:rsidRPr="008E0076" w:rsidRDefault="003D2D32" w:rsidP="0029432C">
            <w:pPr>
              <w:jc w:val="both"/>
              <w:rPr>
                <w:rFonts w:cstheme="majorHAnsi"/>
                <w:color w:val="FF0000"/>
                <w:sz w:val="24"/>
                <w:szCs w:val="24"/>
              </w:rPr>
            </w:pPr>
          </w:p>
        </w:tc>
        <w:tc>
          <w:tcPr>
            <w:tcW w:w="3234" w:type="dxa"/>
            <w:gridSpan w:val="2"/>
            <w:vAlign w:val="center"/>
          </w:tcPr>
          <w:p w:rsidR="003D2D32" w:rsidRPr="008E0076" w:rsidRDefault="003D40DC" w:rsidP="003D40DC">
            <w:pPr>
              <w:jc w:val="both"/>
              <w:rPr>
                <w:rFonts w:cstheme="majorHAnsi"/>
                <w:sz w:val="24"/>
                <w:szCs w:val="24"/>
              </w:rPr>
            </w:pPr>
            <w:r>
              <w:rPr>
                <w:rFonts w:cstheme="majorHAnsi"/>
                <w:sz w:val="24"/>
                <w:szCs w:val="24"/>
              </w:rPr>
              <w:t>Resmi yazışma ve tanıtımlar</w:t>
            </w:r>
          </w:p>
        </w:tc>
        <w:tc>
          <w:tcPr>
            <w:tcW w:w="784" w:type="dxa"/>
            <w:vAlign w:val="center"/>
          </w:tcPr>
          <w:p w:rsidR="003D2D32" w:rsidRPr="008E0076" w:rsidRDefault="003D40DC" w:rsidP="0029432C">
            <w:pPr>
              <w:jc w:val="center"/>
              <w:rPr>
                <w:rFonts w:cstheme="majorHAnsi"/>
                <w:color w:val="FF0000"/>
                <w:sz w:val="24"/>
                <w:szCs w:val="24"/>
              </w:rPr>
            </w:pPr>
            <w:r>
              <w:rPr>
                <w:rFonts w:cstheme="majorHAnsi"/>
                <w:color w:val="FF0000"/>
                <w:sz w:val="24"/>
                <w:szCs w:val="24"/>
              </w:rPr>
              <w:t>2</w:t>
            </w:r>
          </w:p>
        </w:tc>
        <w:tc>
          <w:tcPr>
            <w:tcW w:w="714" w:type="dxa"/>
            <w:vAlign w:val="center"/>
          </w:tcPr>
          <w:p w:rsidR="003D2D32" w:rsidRPr="008E0076" w:rsidRDefault="003D40DC" w:rsidP="0029432C">
            <w:pPr>
              <w:jc w:val="center"/>
              <w:rPr>
                <w:rFonts w:cstheme="majorHAnsi"/>
                <w:color w:val="FF0000"/>
                <w:sz w:val="24"/>
                <w:szCs w:val="24"/>
              </w:rPr>
            </w:pPr>
            <w:r>
              <w:rPr>
                <w:rFonts w:cstheme="majorHAnsi"/>
                <w:color w:val="FF0000"/>
                <w:sz w:val="24"/>
                <w:szCs w:val="24"/>
              </w:rPr>
              <w:t>2</w:t>
            </w:r>
          </w:p>
        </w:tc>
        <w:tc>
          <w:tcPr>
            <w:tcW w:w="1276" w:type="dxa"/>
            <w:vAlign w:val="center"/>
          </w:tcPr>
          <w:p w:rsidR="003D2D32" w:rsidRPr="008E0076" w:rsidRDefault="003E6A79" w:rsidP="0029432C">
            <w:pPr>
              <w:jc w:val="center"/>
              <w:rPr>
                <w:rFonts w:cstheme="majorHAnsi"/>
                <w:color w:val="FF0000"/>
                <w:sz w:val="24"/>
                <w:szCs w:val="24"/>
              </w:rPr>
            </w:pPr>
            <w:r w:rsidRPr="008E0076">
              <w:rPr>
                <w:rFonts w:cstheme="majorHAnsi"/>
                <w:color w:val="FF0000"/>
                <w:sz w:val="24"/>
                <w:szCs w:val="24"/>
              </w:rPr>
              <w:t>5</w:t>
            </w:r>
          </w:p>
        </w:tc>
        <w:tc>
          <w:tcPr>
            <w:tcW w:w="681" w:type="dxa"/>
            <w:vAlign w:val="center"/>
          </w:tcPr>
          <w:p w:rsidR="003D2D32" w:rsidRPr="008E0076" w:rsidRDefault="003D40DC" w:rsidP="00BB1E33">
            <w:pPr>
              <w:rPr>
                <w:rFonts w:cstheme="majorHAnsi"/>
                <w:color w:val="FF0000"/>
                <w:sz w:val="24"/>
                <w:szCs w:val="24"/>
              </w:rPr>
            </w:pPr>
            <w:r>
              <w:rPr>
                <w:rFonts w:cstheme="majorHAnsi"/>
                <w:color w:val="FF0000"/>
                <w:sz w:val="24"/>
                <w:szCs w:val="24"/>
              </w:rPr>
              <w:t>2</w:t>
            </w:r>
            <w:r w:rsidR="003E6A79" w:rsidRPr="008E0076">
              <w:rPr>
                <w:rFonts w:cstheme="majorHAnsi"/>
                <w:color w:val="FF0000"/>
                <w:sz w:val="24"/>
                <w:szCs w:val="24"/>
              </w:rPr>
              <w:t>0</w:t>
            </w:r>
          </w:p>
        </w:tc>
      </w:tr>
    </w:tbl>
    <w:p w:rsidR="003D2D32" w:rsidRPr="00520379" w:rsidRDefault="003D2D32" w:rsidP="003D2D32">
      <w:pPr>
        <w:rPr>
          <w:rFonts w:cstheme="minorHAnsi"/>
        </w:rPr>
      </w:pPr>
    </w:p>
    <w:p w:rsidR="00C05B9A" w:rsidRDefault="003D2D32" w:rsidP="00A01059">
      <w:pPr>
        <w:ind w:left="-567"/>
        <w:rPr>
          <w:rFonts w:cstheme="minorHAnsi"/>
          <w:sz w:val="20"/>
          <w:szCs w:val="20"/>
        </w:rPr>
      </w:pPr>
      <w:r w:rsidRPr="00D82633">
        <w:rPr>
          <w:rFonts w:cstheme="minorHAnsi"/>
          <w:sz w:val="20"/>
          <w:szCs w:val="20"/>
        </w:rPr>
        <w:t xml:space="preserve">* Şiddet Değeri x Olasılık Değeri x </w:t>
      </w:r>
      <w:proofErr w:type="spellStart"/>
      <w:r w:rsidRPr="00D82633">
        <w:rPr>
          <w:rFonts w:cstheme="minorHAnsi"/>
          <w:sz w:val="20"/>
          <w:szCs w:val="20"/>
        </w:rPr>
        <w:t>Saptanabilirlik</w:t>
      </w:r>
      <w:proofErr w:type="spellEnd"/>
      <w:r w:rsidRPr="00D82633">
        <w:rPr>
          <w:rFonts w:cstheme="minorHAnsi"/>
          <w:sz w:val="20"/>
          <w:szCs w:val="20"/>
        </w:rPr>
        <w:t xml:space="preserve"> Değeri sonucu yazılmalıdır. </w:t>
      </w:r>
    </w:p>
    <w:p w:rsidR="003877BD" w:rsidRDefault="003877BD" w:rsidP="003877BD">
      <w:pPr>
        <w:ind w:left="-567"/>
        <w:rPr>
          <w:rFonts w:cstheme="minorHAnsi"/>
          <w:sz w:val="20"/>
          <w:szCs w:val="20"/>
        </w:rPr>
      </w:pPr>
      <w:r w:rsidRPr="00D82633">
        <w:rPr>
          <w:rFonts w:cstheme="minorHAnsi"/>
          <w:sz w:val="20"/>
          <w:szCs w:val="20"/>
        </w:rPr>
        <w:t xml:space="preserve"> </w:t>
      </w:r>
    </w:p>
    <w:p w:rsidR="00314229" w:rsidRDefault="00314229" w:rsidP="003877BD">
      <w:pPr>
        <w:ind w:left="-567"/>
        <w:rPr>
          <w:rFonts w:cstheme="minorHAnsi"/>
          <w:sz w:val="20"/>
          <w:szCs w:val="20"/>
        </w:rPr>
      </w:pPr>
    </w:p>
    <w:p w:rsidR="00314229" w:rsidRDefault="00314229" w:rsidP="003877BD">
      <w:pPr>
        <w:ind w:left="-567"/>
        <w:rPr>
          <w:rFonts w:cstheme="minorHAnsi"/>
          <w:sz w:val="20"/>
          <w:szCs w:val="20"/>
        </w:rPr>
      </w:pPr>
    </w:p>
    <w:p w:rsidR="00314229" w:rsidRDefault="00314229" w:rsidP="003877BD">
      <w:pPr>
        <w:ind w:left="-567"/>
        <w:rPr>
          <w:rFonts w:cstheme="minorHAnsi"/>
          <w:sz w:val="20"/>
          <w:szCs w:val="20"/>
        </w:rPr>
      </w:pPr>
    </w:p>
    <w:p w:rsidR="00314229" w:rsidRDefault="00314229" w:rsidP="003877BD">
      <w:pPr>
        <w:ind w:left="-567"/>
        <w:rPr>
          <w:rFonts w:cstheme="minorHAnsi"/>
          <w:sz w:val="20"/>
          <w:szCs w:val="20"/>
        </w:rPr>
      </w:pPr>
    </w:p>
    <w:p w:rsidR="00314229" w:rsidRPr="00A01059" w:rsidRDefault="00314229" w:rsidP="003877BD">
      <w:pPr>
        <w:ind w:left="-567"/>
        <w:rPr>
          <w:rFonts w:cstheme="minorHAnsi"/>
          <w:sz w:val="20"/>
          <w:szCs w:val="20"/>
        </w:rPr>
      </w:pPr>
    </w:p>
    <w:tbl>
      <w:tblPr>
        <w:tblStyle w:val="TabloKlavuzu"/>
        <w:tblpPr w:leftFromText="141" w:rightFromText="141" w:horzAnchor="margin" w:tblpXSpec="center" w:tblpY="-690"/>
        <w:tblW w:w="10100" w:type="dxa"/>
        <w:tblLayout w:type="fixed"/>
        <w:tblLook w:val="04A0" w:firstRow="1" w:lastRow="0" w:firstColumn="1" w:lastColumn="0" w:noHBand="0" w:noVBand="1"/>
      </w:tblPr>
      <w:tblGrid>
        <w:gridCol w:w="3512"/>
        <w:gridCol w:w="3234"/>
        <w:gridCol w:w="784"/>
        <w:gridCol w:w="714"/>
        <w:gridCol w:w="1276"/>
        <w:gridCol w:w="580"/>
      </w:tblGrid>
      <w:tr w:rsidR="005751DD" w:rsidRPr="00520379" w:rsidTr="00BE0371">
        <w:trPr>
          <w:trHeight w:val="442"/>
        </w:trPr>
        <w:tc>
          <w:tcPr>
            <w:tcW w:w="3512" w:type="dxa"/>
            <w:vAlign w:val="center"/>
            <w:hideMark/>
          </w:tcPr>
          <w:p w:rsidR="005751DD" w:rsidRPr="00D82633" w:rsidRDefault="005751DD" w:rsidP="00BE0371">
            <w:pPr>
              <w:rPr>
                <w:rFonts w:cstheme="minorHAnsi"/>
                <w:b/>
                <w:bCs/>
                <w:sz w:val="24"/>
                <w:szCs w:val="24"/>
              </w:rPr>
            </w:pPr>
            <w:r w:rsidRPr="00D82633">
              <w:rPr>
                <w:rFonts w:cstheme="minorHAnsi"/>
                <w:b/>
                <w:bCs/>
                <w:sz w:val="24"/>
                <w:szCs w:val="24"/>
              </w:rPr>
              <w:lastRenderedPageBreak/>
              <w:t>İdare Adı</w:t>
            </w:r>
          </w:p>
        </w:tc>
        <w:tc>
          <w:tcPr>
            <w:tcW w:w="6588" w:type="dxa"/>
            <w:gridSpan w:val="5"/>
            <w:vAlign w:val="center"/>
            <w:hideMark/>
          </w:tcPr>
          <w:p w:rsidR="005751DD" w:rsidRPr="00D82633" w:rsidRDefault="005751DD" w:rsidP="00BE0371">
            <w:pPr>
              <w:jc w:val="both"/>
              <w:rPr>
                <w:rFonts w:cstheme="minorHAnsi"/>
                <w:sz w:val="24"/>
                <w:szCs w:val="24"/>
              </w:rPr>
            </w:pPr>
            <w:r w:rsidRPr="00D82633">
              <w:rPr>
                <w:rFonts w:cstheme="minorHAnsi"/>
                <w:sz w:val="24"/>
                <w:szCs w:val="24"/>
              </w:rPr>
              <w:t>38.55 - AHİ EVRAN ÜNİVERSİTESİ</w:t>
            </w:r>
          </w:p>
        </w:tc>
      </w:tr>
      <w:tr w:rsidR="005751DD" w:rsidRPr="00520379" w:rsidTr="00BE0371">
        <w:trPr>
          <w:trHeight w:val="584"/>
        </w:trPr>
        <w:tc>
          <w:tcPr>
            <w:tcW w:w="3512" w:type="dxa"/>
            <w:vAlign w:val="center"/>
          </w:tcPr>
          <w:p w:rsidR="005751DD" w:rsidRPr="00D82633" w:rsidRDefault="005751DD" w:rsidP="00BE0371">
            <w:pPr>
              <w:jc w:val="center"/>
              <w:rPr>
                <w:rFonts w:cstheme="minorHAnsi"/>
                <w:sz w:val="24"/>
                <w:szCs w:val="24"/>
              </w:rPr>
            </w:pPr>
            <w:r w:rsidRPr="00D82633">
              <w:rPr>
                <w:rFonts w:cstheme="minorHAnsi"/>
                <w:b/>
                <w:bCs/>
                <w:sz w:val="24"/>
                <w:szCs w:val="24"/>
              </w:rPr>
              <w:t>Faaliyetler</w:t>
            </w:r>
          </w:p>
        </w:tc>
        <w:tc>
          <w:tcPr>
            <w:tcW w:w="6588" w:type="dxa"/>
            <w:gridSpan w:val="5"/>
            <w:vAlign w:val="center"/>
          </w:tcPr>
          <w:p w:rsidR="005751DD" w:rsidRPr="00D82633" w:rsidRDefault="005751DD" w:rsidP="00BE0371">
            <w:pPr>
              <w:jc w:val="center"/>
              <w:rPr>
                <w:rFonts w:cstheme="minorHAnsi"/>
                <w:b/>
                <w:sz w:val="24"/>
                <w:szCs w:val="24"/>
              </w:rPr>
            </w:pPr>
            <w:r w:rsidRPr="00D82633">
              <w:rPr>
                <w:rFonts w:cstheme="minorHAnsi"/>
                <w:b/>
                <w:sz w:val="24"/>
                <w:szCs w:val="24"/>
              </w:rPr>
              <w:t>Hedefin Gerçekleşmesine Yönelik Belirlenen Faaliyetlerle İlgili Birimlerin Yapacağı Faaliyet Taahhütleri</w:t>
            </w:r>
          </w:p>
        </w:tc>
      </w:tr>
      <w:tr w:rsidR="005751DD" w:rsidRPr="00520379" w:rsidTr="00BE0371">
        <w:trPr>
          <w:trHeight w:val="955"/>
        </w:trPr>
        <w:tc>
          <w:tcPr>
            <w:tcW w:w="3512" w:type="dxa"/>
            <w:vAlign w:val="center"/>
          </w:tcPr>
          <w:p w:rsidR="005751DD" w:rsidRPr="00D82633" w:rsidRDefault="005751DD" w:rsidP="00BE0371">
            <w:pPr>
              <w:jc w:val="both"/>
              <w:rPr>
                <w:rFonts w:cstheme="minorHAnsi"/>
                <w:sz w:val="24"/>
                <w:szCs w:val="24"/>
                <w:lang w:eastAsia="tr-TR"/>
              </w:rPr>
            </w:pPr>
            <w:r w:rsidRPr="00D84E27">
              <w:rPr>
                <w:rFonts w:cstheme="minorHAnsi"/>
                <w:sz w:val="24"/>
                <w:szCs w:val="24"/>
                <w:lang w:eastAsia="tr-TR"/>
              </w:rPr>
              <w:t>Uluslararası, ulusal ve bölgesel ihtiyaçlara yönelik bölüm/programlar açılacak ve mevcutların niteliği iyileştirilecektir.</w:t>
            </w:r>
          </w:p>
        </w:tc>
        <w:tc>
          <w:tcPr>
            <w:tcW w:w="6588" w:type="dxa"/>
            <w:gridSpan w:val="5"/>
            <w:vAlign w:val="center"/>
          </w:tcPr>
          <w:p w:rsidR="00560A5A" w:rsidRPr="00D82633" w:rsidRDefault="00372E7F" w:rsidP="00BE0371">
            <w:pPr>
              <w:jc w:val="both"/>
              <w:rPr>
                <w:rFonts w:cstheme="minorHAnsi"/>
                <w:sz w:val="24"/>
                <w:szCs w:val="24"/>
              </w:rPr>
            </w:pPr>
            <w:r>
              <w:rPr>
                <w:rFonts w:cstheme="minorHAnsi"/>
                <w:sz w:val="24"/>
                <w:szCs w:val="24"/>
                <w:lang w:eastAsia="tr-TR"/>
              </w:rPr>
              <w:t>Mevcut Program ve Kontenjanlarda niteliği arttırıcı iyileştirmeler yapılacaktır</w:t>
            </w:r>
            <w:r w:rsidR="0095792D">
              <w:rPr>
                <w:rFonts w:cstheme="minorHAnsi"/>
                <w:sz w:val="24"/>
                <w:szCs w:val="24"/>
                <w:lang w:eastAsia="tr-TR"/>
              </w:rPr>
              <w:t>.</w:t>
            </w:r>
          </w:p>
        </w:tc>
      </w:tr>
      <w:tr w:rsidR="005751DD" w:rsidRPr="00520379" w:rsidTr="00BE0371">
        <w:trPr>
          <w:trHeight w:val="320"/>
        </w:trPr>
        <w:tc>
          <w:tcPr>
            <w:tcW w:w="10100" w:type="dxa"/>
            <w:gridSpan w:val="6"/>
            <w:vAlign w:val="center"/>
          </w:tcPr>
          <w:p w:rsidR="005751DD" w:rsidRPr="00D82633" w:rsidRDefault="005751DD" w:rsidP="00BE0371">
            <w:pPr>
              <w:jc w:val="center"/>
              <w:rPr>
                <w:rFonts w:asciiTheme="majorHAnsi" w:hAnsiTheme="majorHAnsi" w:cstheme="majorHAnsi"/>
                <w:b/>
                <w:sz w:val="24"/>
                <w:szCs w:val="24"/>
              </w:rPr>
            </w:pPr>
            <w:r w:rsidRPr="00D82633">
              <w:rPr>
                <w:rFonts w:asciiTheme="majorHAnsi" w:hAnsiTheme="majorHAnsi" w:cstheme="majorHAnsi"/>
                <w:b/>
                <w:bCs/>
                <w:sz w:val="24"/>
                <w:szCs w:val="24"/>
              </w:rPr>
              <w:t>RİSK DEĞERLENDİRME</w:t>
            </w:r>
          </w:p>
        </w:tc>
      </w:tr>
      <w:tr w:rsidR="005751DD" w:rsidRPr="00520379" w:rsidTr="00BE0371">
        <w:trPr>
          <w:trHeight w:val="207"/>
        </w:trPr>
        <w:tc>
          <w:tcPr>
            <w:tcW w:w="3512" w:type="dxa"/>
            <w:vAlign w:val="center"/>
          </w:tcPr>
          <w:p w:rsidR="005751DD" w:rsidRPr="00D82633" w:rsidRDefault="005751DD" w:rsidP="00BE0371">
            <w:pPr>
              <w:jc w:val="center"/>
              <w:rPr>
                <w:rFonts w:asciiTheme="majorHAnsi" w:hAnsiTheme="majorHAnsi" w:cstheme="majorHAnsi"/>
                <w:b/>
                <w:sz w:val="24"/>
                <w:szCs w:val="24"/>
              </w:rPr>
            </w:pPr>
            <w:r w:rsidRPr="00D82633">
              <w:rPr>
                <w:rFonts w:asciiTheme="majorHAnsi" w:hAnsiTheme="majorHAnsi" w:cstheme="majorHAnsi"/>
                <w:b/>
                <w:sz w:val="24"/>
                <w:szCs w:val="24"/>
              </w:rPr>
              <w:t>Birim Riskleri</w:t>
            </w:r>
          </w:p>
        </w:tc>
        <w:tc>
          <w:tcPr>
            <w:tcW w:w="3234" w:type="dxa"/>
            <w:vAlign w:val="center"/>
          </w:tcPr>
          <w:p w:rsidR="005751DD" w:rsidRPr="00D82633" w:rsidRDefault="005751DD" w:rsidP="00BE0371">
            <w:pPr>
              <w:tabs>
                <w:tab w:val="left" w:pos="269"/>
                <w:tab w:val="left" w:pos="694"/>
                <w:tab w:val="left" w:pos="836"/>
              </w:tabs>
              <w:spacing w:before="100"/>
              <w:jc w:val="center"/>
              <w:rPr>
                <w:rFonts w:asciiTheme="majorHAnsi" w:hAnsiTheme="majorHAnsi" w:cstheme="majorHAnsi"/>
                <w:b/>
                <w:sz w:val="24"/>
                <w:szCs w:val="24"/>
              </w:rPr>
            </w:pPr>
            <w:r>
              <w:rPr>
                <w:rFonts w:asciiTheme="majorHAnsi" w:hAnsiTheme="majorHAnsi" w:cstheme="majorHAnsi"/>
                <w:b/>
                <w:sz w:val="24"/>
                <w:szCs w:val="24"/>
              </w:rPr>
              <w:t>Birim Kontrol Faaliyetleri</w:t>
            </w:r>
          </w:p>
        </w:tc>
        <w:tc>
          <w:tcPr>
            <w:tcW w:w="784" w:type="dxa"/>
            <w:vAlign w:val="center"/>
          </w:tcPr>
          <w:p w:rsidR="005751DD" w:rsidRPr="00D82633" w:rsidRDefault="005751DD" w:rsidP="00BE0371">
            <w:pPr>
              <w:jc w:val="center"/>
              <w:rPr>
                <w:rFonts w:asciiTheme="majorHAnsi" w:hAnsiTheme="majorHAnsi" w:cstheme="majorHAnsi"/>
                <w:b/>
                <w:sz w:val="16"/>
                <w:szCs w:val="16"/>
              </w:rPr>
            </w:pPr>
            <w:r w:rsidRPr="00D82633">
              <w:rPr>
                <w:rFonts w:asciiTheme="majorHAnsi" w:hAnsiTheme="majorHAnsi" w:cstheme="majorHAnsi"/>
                <w:b/>
                <w:sz w:val="16"/>
                <w:szCs w:val="16"/>
              </w:rPr>
              <w:t>Şiddet</w:t>
            </w:r>
          </w:p>
        </w:tc>
        <w:tc>
          <w:tcPr>
            <w:tcW w:w="714" w:type="dxa"/>
            <w:vAlign w:val="center"/>
          </w:tcPr>
          <w:p w:rsidR="005751DD" w:rsidRPr="00D82633" w:rsidRDefault="005751DD" w:rsidP="00BE0371">
            <w:pPr>
              <w:jc w:val="center"/>
              <w:rPr>
                <w:rFonts w:asciiTheme="majorHAnsi" w:hAnsiTheme="majorHAnsi" w:cstheme="majorHAnsi"/>
                <w:b/>
                <w:sz w:val="16"/>
                <w:szCs w:val="16"/>
              </w:rPr>
            </w:pPr>
            <w:r w:rsidRPr="00D82633">
              <w:rPr>
                <w:rFonts w:asciiTheme="majorHAnsi" w:hAnsiTheme="majorHAnsi" w:cstheme="majorHAnsi"/>
                <w:b/>
                <w:sz w:val="16"/>
                <w:szCs w:val="16"/>
              </w:rPr>
              <w:t>Olasılık</w:t>
            </w:r>
          </w:p>
        </w:tc>
        <w:tc>
          <w:tcPr>
            <w:tcW w:w="1276" w:type="dxa"/>
            <w:vAlign w:val="center"/>
          </w:tcPr>
          <w:p w:rsidR="005751DD" w:rsidRPr="00D82633" w:rsidRDefault="005751DD" w:rsidP="00BE0371">
            <w:pPr>
              <w:jc w:val="center"/>
              <w:rPr>
                <w:rFonts w:asciiTheme="majorHAnsi" w:hAnsiTheme="majorHAnsi" w:cstheme="majorHAnsi"/>
                <w:b/>
                <w:sz w:val="16"/>
                <w:szCs w:val="16"/>
              </w:rPr>
            </w:pPr>
            <w:proofErr w:type="spellStart"/>
            <w:r w:rsidRPr="00D82633">
              <w:rPr>
                <w:rFonts w:asciiTheme="majorHAnsi" w:hAnsiTheme="majorHAnsi" w:cstheme="majorHAnsi"/>
                <w:b/>
                <w:sz w:val="16"/>
                <w:szCs w:val="16"/>
              </w:rPr>
              <w:t>Saptanabilirlik</w:t>
            </w:r>
            <w:proofErr w:type="spellEnd"/>
          </w:p>
        </w:tc>
        <w:tc>
          <w:tcPr>
            <w:tcW w:w="580" w:type="dxa"/>
            <w:vAlign w:val="center"/>
          </w:tcPr>
          <w:p w:rsidR="005751DD" w:rsidRPr="00D82633" w:rsidRDefault="005751DD" w:rsidP="00BE0371">
            <w:pPr>
              <w:jc w:val="center"/>
              <w:rPr>
                <w:rFonts w:asciiTheme="majorHAnsi" w:hAnsiTheme="majorHAnsi" w:cstheme="majorHAnsi"/>
                <w:b/>
                <w:sz w:val="16"/>
                <w:szCs w:val="16"/>
              </w:rPr>
            </w:pPr>
            <w:r w:rsidRPr="00D82633">
              <w:rPr>
                <w:rFonts w:asciiTheme="majorHAnsi" w:hAnsiTheme="majorHAnsi" w:cstheme="majorHAnsi"/>
                <w:b/>
                <w:sz w:val="16"/>
                <w:szCs w:val="16"/>
              </w:rPr>
              <w:t>RÖS</w:t>
            </w:r>
          </w:p>
        </w:tc>
      </w:tr>
      <w:tr w:rsidR="00B31080" w:rsidRPr="00520379" w:rsidTr="00BE0371">
        <w:trPr>
          <w:trHeight w:val="1590"/>
        </w:trPr>
        <w:tc>
          <w:tcPr>
            <w:tcW w:w="3512" w:type="dxa"/>
            <w:vAlign w:val="center"/>
          </w:tcPr>
          <w:p w:rsidR="00B31080" w:rsidRDefault="00AB75E0" w:rsidP="00BE0371">
            <w:pPr>
              <w:jc w:val="both"/>
              <w:rPr>
                <w:color w:val="000000"/>
                <w:sz w:val="24"/>
                <w:szCs w:val="24"/>
              </w:rPr>
            </w:pPr>
            <w:r>
              <w:rPr>
                <w:color w:val="000000"/>
                <w:sz w:val="24"/>
                <w:szCs w:val="24"/>
              </w:rPr>
              <w:t>Öğretmen atamalarının yetersizliği</w:t>
            </w:r>
          </w:p>
        </w:tc>
        <w:tc>
          <w:tcPr>
            <w:tcW w:w="3234" w:type="dxa"/>
            <w:vAlign w:val="center"/>
          </w:tcPr>
          <w:p w:rsidR="00B31080" w:rsidRPr="00A70EF9" w:rsidRDefault="00AB75E0" w:rsidP="00BE0371">
            <w:pPr>
              <w:jc w:val="both"/>
              <w:rPr>
                <w:color w:val="000000"/>
                <w:sz w:val="24"/>
                <w:szCs w:val="24"/>
              </w:rPr>
            </w:pPr>
            <w:r>
              <w:rPr>
                <w:color w:val="000000"/>
                <w:sz w:val="24"/>
                <w:szCs w:val="24"/>
              </w:rPr>
              <w:t>KPSS Atama Sonuçları</w:t>
            </w:r>
          </w:p>
        </w:tc>
        <w:tc>
          <w:tcPr>
            <w:tcW w:w="784" w:type="dxa"/>
            <w:vAlign w:val="center"/>
          </w:tcPr>
          <w:p w:rsidR="00B31080" w:rsidRPr="00A70EF9" w:rsidRDefault="00AB75E0" w:rsidP="00BE0371">
            <w:pPr>
              <w:jc w:val="center"/>
              <w:rPr>
                <w:rFonts w:cstheme="majorHAnsi"/>
                <w:color w:val="FF0000"/>
                <w:sz w:val="24"/>
                <w:szCs w:val="24"/>
              </w:rPr>
            </w:pPr>
            <w:r>
              <w:rPr>
                <w:rFonts w:cstheme="majorHAnsi"/>
                <w:color w:val="FF0000"/>
                <w:sz w:val="24"/>
                <w:szCs w:val="24"/>
              </w:rPr>
              <w:t>2</w:t>
            </w:r>
          </w:p>
        </w:tc>
        <w:tc>
          <w:tcPr>
            <w:tcW w:w="714" w:type="dxa"/>
            <w:vAlign w:val="center"/>
          </w:tcPr>
          <w:p w:rsidR="00B31080" w:rsidRPr="00A70EF9" w:rsidRDefault="00AB75E0" w:rsidP="00BE0371">
            <w:pPr>
              <w:jc w:val="center"/>
              <w:rPr>
                <w:rFonts w:cstheme="majorHAnsi"/>
                <w:color w:val="FF0000"/>
                <w:sz w:val="24"/>
                <w:szCs w:val="24"/>
              </w:rPr>
            </w:pPr>
            <w:r>
              <w:rPr>
                <w:rFonts w:cstheme="majorHAnsi"/>
                <w:color w:val="FF0000"/>
                <w:sz w:val="24"/>
                <w:szCs w:val="24"/>
              </w:rPr>
              <w:t>2</w:t>
            </w:r>
          </w:p>
        </w:tc>
        <w:tc>
          <w:tcPr>
            <w:tcW w:w="1276" w:type="dxa"/>
            <w:vAlign w:val="center"/>
          </w:tcPr>
          <w:p w:rsidR="00B31080" w:rsidRPr="00A70EF9" w:rsidRDefault="00AB75E0" w:rsidP="00BE0371">
            <w:pPr>
              <w:jc w:val="center"/>
              <w:rPr>
                <w:rFonts w:cstheme="majorHAnsi"/>
                <w:color w:val="FF0000"/>
                <w:sz w:val="24"/>
                <w:szCs w:val="24"/>
              </w:rPr>
            </w:pPr>
            <w:r>
              <w:rPr>
                <w:rFonts w:cstheme="majorHAnsi"/>
                <w:color w:val="FF0000"/>
                <w:sz w:val="24"/>
                <w:szCs w:val="24"/>
              </w:rPr>
              <w:t>4</w:t>
            </w:r>
          </w:p>
        </w:tc>
        <w:tc>
          <w:tcPr>
            <w:tcW w:w="580" w:type="dxa"/>
            <w:vAlign w:val="center"/>
          </w:tcPr>
          <w:p w:rsidR="00B31080" w:rsidRPr="00A70EF9" w:rsidRDefault="00AB75E0" w:rsidP="00BE0371">
            <w:pPr>
              <w:jc w:val="center"/>
              <w:rPr>
                <w:rFonts w:cstheme="majorHAnsi"/>
                <w:color w:val="FF0000"/>
                <w:sz w:val="24"/>
                <w:szCs w:val="24"/>
              </w:rPr>
            </w:pPr>
            <w:r>
              <w:rPr>
                <w:rFonts w:cstheme="majorHAnsi"/>
                <w:color w:val="FF0000"/>
                <w:sz w:val="24"/>
                <w:szCs w:val="24"/>
              </w:rPr>
              <w:t>16</w:t>
            </w:r>
          </w:p>
        </w:tc>
      </w:tr>
    </w:tbl>
    <w:p w:rsidR="005751DD" w:rsidRPr="00A01059" w:rsidRDefault="005751DD" w:rsidP="005751DD">
      <w:pPr>
        <w:ind w:left="-567"/>
        <w:rPr>
          <w:rFonts w:cstheme="minorHAnsi"/>
          <w:sz w:val="20"/>
          <w:szCs w:val="20"/>
        </w:rPr>
      </w:pPr>
      <w:r w:rsidRPr="00D82633">
        <w:rPr>
          <w:rFonts w:cstheme="minorHAnsi"/>
          <w:sz w:val="20"/>
          <w:szCs w:val="20"/>
        </w:rPr>
        <w:t xml:space="preserve"> </w:t>
      </w:r>
    </w:p>
    <w:tbl>
      <w:tblPr>
        <w:tblStyle w:val="TabloKlavuzu"/>
        <w:tblpPr w:leftFromText="141" w:rightFromText="141" w:horzAnchor="margin" w:tblpXSpec="center" w:tblpY="-690"/>
        <w:tblW w:w="10100" w:type="dxa"/>
        <w:tblLayout w:type="fixed"/>
        <w:tblLook w:val="04A0" w:firstRow="1" w:lastRow="0" w:firstColumn="1" w:lastColumn="0" w:noHBand="0" w:noVBand="1"/>
      </w:tblPr>
      <w:tblGrid>
        <w:gridCol w:w="321"/>
        <w:gridCol w:w="3191"/>
        <w:gridCol w:w="1712"/>
        <w:gridCol w:w="1522"/>
        <w:gridCol w:w="784"/>
        <w:gridCol w:w="714"/>
        <w:gridCol w:w="1276"/>
        <w:gridCol w:w="580"/>
      </w:tblGrid>
      <w:tr w:rsidR="00590AD6" w:rsidRPr="00520379" w:rsidTr="00BE0371">
        <w:trPr>
          <w:trHeight w:val="103"/>
        </w:trPr>
        <w:tc>
          <w:tcPr>
            <w:tcW w:w="10100" w:type="dxa"/>
            <w:gridSpan w:val="8"/>
            <w:noWrap/>
            <w:vAlign w:val="center"/>
            <w:hideMark/>
          </w:tcPr>
          <w:p w:rsidR="00590AD6" w:rsidRPr="00D82633" w:rsidRDefault="009A05FD" w:rsidP="00BE0371">
            <w:pPr>
              <w:jc w:val="center"/>
              <w:rPr>
                <w:rFonts w:cstheme="minorHAnsi"/>
                <w:b/>
                <w:bCs/>
                <w:sz w:val="24"/>
                <w:szCs w:val="24"/>
              </w:rPr>
            </w:pPr>
            <w:r>
              <w:rPr>
                <w:rFonts w:cstheme="minorHAnsi"/>
                <w:b/>
                <w:bCs/>
                <w:sz w:val="24"/>
                <w:szCs w:val="24"/>
              </w:rPr>
              <w:lastRenderedPageBreak/>
              <w:t xml:space="preserve">EĞİTİM FAKÜLTESİ </w:t>
            </w:r>
            <w:r w:rsidR="00590AD6" w:rsidRPr="00D82633">
              <w:rPr>
                <w:rFonts w:cstheme="minorHAnsi"/>
                <w:b/>
                <w:bCs/>
                <w:sz w:val="24"/>
                <w:szCs w:val="24"/>
              </w:rPr>
              <w:t>PERFORMANS HEDEFİ TABLOSU</w:t>
            </w:r>
          </w:p>
        </w:tc>
      </w:tr>
      <w:tr w:rsidR="00590AD6" w:rsidRPr="00520379" w:rsidTr="00BE0371">
        <w:trPr>
          <w:trHeight w:val="442"/>
        </w:trPr>
        <w:tc>
          <w:tcPr>
            <w:tcW w:w="3512" w:type="dxa"/>
            <w:gridSpan w:val="2"/>
            <w:vAlign w:val="center"/>
            <w:hideMark/>
          </w:tcPr>
          <w:p w:rsidR="00590AD6" w:rsidRPr="00D82633" w:rsidRDefault="00590AD6" w:rsidP="00BE0371">
            <w:pPr>
              <w:rPr>
                <w:rFonts w:cstheme="minorHAnsi"/>
                <w:b/>
                <w:bCs/>
                <w:sz w:val="24"/>
                <w:szCs w:val="24"/>
              </w:rPr>
            </w:pPr>
            <w:r w:rsidRPr="00D82633">
              <w:rPr>
                <w:rFonts w:cstheme="minorHAnsi"/>
                <w:b/>
                <w:bCs/>
                <w:sz w:val="24"/>
                <w:szCs w:val="24"/>
              </w:rPr>
              <w:t>İdare Adı</w:t>
            </w:r>
          </w:p>
        </w:tc>
        <w:tc>
          <w:tcPr>
            <w:tcW w:w="6588" w:type="dxa"/>
            <w:gridSpan w:val="6"/>
            <w:vAlign w:val="center"/>
            <w:hideMark/>
          </w:tcPr>
          <w:p w:rsidR="00590AD6" w:rsidRPr="00D82633" w:rsidRDefault="00590AD6" w:rsidP="00BE0371">
            <w:pPr>
              <w:jc w:val="both"/>
              <w:rPr>
                <w:rFonts w:cstheme="minorHAnsi"/>
                <w:sz w:val="24"/>
                <w:szCs w:val="24"/>
              </w:rPr>
            </w:pPr>
            <w:r w:rsidRPr="00D82633">
              <w:rPr>
                <w:rFonts w:cstheme="minorHAnsi"/>
                <w:sz w:val="24"/>
                <w:szCs w:val="24"/>
              </w:rPr>
              <w:t>38.55 - AHİ EVRAN ÜNİVERSİTESİ</w:t>
            </w:r>
          </w:p>
        </w:tc>
      </w:tr>
      <w:tr w:rsidR="00590AD6" w:rsidRPr="00520379" w:rsidTr="00BE0371">
        <w:trPr>
          <w:trHeight w:val="534"/>
        </w:trPr>
        <w:tc>
          <w:tcPr>
            <w:tcW w:w="3512" w:type="dxa"/>
            <w:gridSpan w:val="2"/>
            <w:vAlign w:val="center"/>
            <w:hideMark/>
          </w:tcPr>
          <w:p w:rsidR="00590AD6" w:rsidRPr="00D82633" w:rsidRDefault="00590AD6" w:rsidP="00BE0371">
            <w:pPr>
              <w:rPr>
                <w:rFonts w:cstheme="minorHAnsi"/>
                <w:b/>
                <w:bCs/>
                <w:sz w:val="24"/>
                <w:szCs w:val="24"/>
              </w:rPr>
            </w:pPr>
            <w:r w:rsidRPr="00D82633">
              <w:rPr>
                <w:rFonts w:cstheme="minorHAnsi"/>
                <w:b/>
                <w:bCs/>
                <w:sz w:val="24"/>
                <w:szCs w:val="24"/>
              </w:rPr>
              <w:t>Amaç</w:t>
            </w:r>
          </w:p>
        </w:tc>
        <w:tc>
          <w:tcPr>
            <w:tcW w:w="6588" w:type="dxa"/>
            <w:gridSpan w:val="6"/>
            <w:hideMark/>
          </w:tcPr>
          <w:p w:rsidR="00590AD6" w:rsidRPr="00D82633" w:rsidRDefault="00590AD6" w:rsidP="00BE0371">
            <w:pPr>
              <w:jc w:val="both"/>
              <w:rPr>
                <w:rFonts w:cstheme="minorHAnsi"/>
                <w:sz w:val="24"/>
                <w:szCs w:val="24"/>
                <w:lang w:eastAsia="tr-TR"/>
              </w:rPr>
            </w:pPr>
            <w:r w:rsidRPr="004543F9">
              <w:rPr>
                <w:rFonts w:cstheme="minorHAnsi"/>
                <w:sz w:val="24"/>
                <w:szCs w:val="24"/>
                <w:lang w:eastAsia="tr-TR"/>
              </w:rPr>
              <w:t>AMAÇ 2: Eğitim-Öğretimde Kaliteyi Önceleyen, Ulusal ve Uluslararası Akreditasyona Sahip, Tercih Edilen Üniversiteler Arasına Girmek</w:t>
            </w:r>
          </w:p>
        </w:tc>
      </w:tr>
      <w:tr w:rsidR="00590AD6" w:rsidRPr="00520379" w:rsidTr="00BE0371">
        <w:trPr>
          <w:trHeight w:val="570"/>
        </w:trPr>
        <w:tc>
          <w:tcPr>
            <w:tcW w:w="3512" w:type="dxa"/>
            <w:gridSpan w:val="2"/>
            <w:vAlign w:val="center"/>
            <w:hideMark/>
          </w:tcPr>
          <w:p w:rsidR="00590AD6" w:rsidRPr="00D82633" w:rsidRDefault="00590AD6" w:rsidP="00BE0371">
            <w:pPr>
              <w:rPr>
                <w:rFonts w:cstheme="minorHAnsi"/>
                <w:b/>
                <w:bCs/>
                <w:sz w:val="24"/>
                <w:szCs w:val="24"/>
              </w:rPr>
            </w:pPr>
            <w:r w:rsidRPr="00D82633">
              <w:rPr>
                <w:rFonts w:cstheme="minorHAnsi"/>
                <w:b/>
                <w:bCs/>
                <w:sz w:val="24"/>
                <w:szCs w:val="24"/>
              </w:rPr>
              <w:t>Hedef</w:t>
            </w:r>
          </w:p>
        </w:tc>
        <w:tc>
          <w:tcPr>
            <w:tcW w:w="6588" w:type="dxa"/>
            <w:gridSpan w:val="6"/>
            <w:vAlign w:val="center"/>
            <w:hideMark/>
          </w:tcPr>
          <w:p w:rsidR="00590AD6" w:rsidRPr="00F42493" w:rsidRDefault="00590AD6" w:rsidP="00BE0371">
            <w:pPr>
              <w:jc w:val="both"/>
              <w:rPr>
                <w:rFonts w:ascii="Tahoma" w:hAnsi="Tahoma" w:cs="Tahoma"/>
                <w:sz w:val="18"/>
                <w:szCs w:val="18"/>
                <w:lang w:eastAsia="tr-TR"/>
              </w:rPr>
            </w:pPr>
            <w:r w:rsidRPr="00D55B3D">
              <w:rPr>
                <w:rFonts w:cstheme="minorHAnsi"/>
                <w:sz w:val="24"/>
                <w:szCs w:val="24"/>
                <w:lang w:eastAsia="tr-TR"/>
              </w:rPr>
              <w:t xml:space="preserve">Hedef </w:t>
            </w:r>
            <w:proofErr w:type="gramStart"/>
            <w:r w:rsidRPr="00D55B3D">
              <w:rPr>
                <w:rFonts w:cstheme="minorHAnsi"/>
                <w:sz w:val="24"/>
                <w:szCs w:val="24"/>
                <w:lang w:eastAsia="tr-TR"/>
              </w:rPr>
              <w:t>2.5</w:t>
            </w:r>
            <w:proofErr w:type="gramEnd"/>
            <w:r w:rsidRPr="00D55B3D">
              <w:rPr>
                <w:rFonts w:cstheme="minorHAnsi"/>
                <w:sz w:val="24"/>
                <w:szCs w:val="24"/>
                <w:lang w:eastAsia="tr-TR"/>
              </w:rPr>
              <w:t>: Öğretim elemanı başına düşen uluslararası endekslerdeki ortalama yayın sayısı 0,2 puan artırılacaktır.</w:t>
            </w:r>
          </w:p>
        </w:tc>
      </w:tr>
      <w:tr w:rsidR="00590AD6" w:rsidRPr="00520379" w:rsidTr="00BE0371">
        <w:trPr>
          <w:trHeight w:val="563"/>
        </w:trPr>
        <w:tc>
          <w:tcPr>
            <w:tcW w:w="3512" w:type="dxa"/>
            <w:gridSpan w:val="2"/>
            <w:vAlign w:val="center"/>
            <w:hideMark/>
          </w:tcPr>
          <w:p w:rsidR="00590AD6" w:rsidRPr="00D82633" w:rsidRDefault="00590AD6" w:rsidP="00BE0371">
            <w:pPr>
              <w:rPr>
                <w:rFonts w:cstheme="minorHAnsi"/>
                <w:b/>
                <w:bCs/>
                <w:sz w:val="24"/>
                <w:szCs w:val="24"/>
              </w:rPr>
            </w:pPr>
            <w:r w:rsidRPr="00D82633">
              <w:rPr>
                <w:rFonts w:cstheme="minorHAnsi"/>
                <w:b/>
                <w:bCs/>
                <w:sz w:val="24"/>
                <w:szCs w:val="24"/>
              </w:rPr>
              <w:t>Performans Hedefi</w:t>
            </w:r>
          </w:p>
        </w:tc>
        <w:tc>
          <w:tcPr>
            <w:tcW w:w="6588" w:type="dxa"/>
            <w:gridSpan w:val="6"/>
            <w:vAlign w:val="center"/>
            <w:hideMark/>
          </w:tcPr>
          <w:p w:rsidR="00590AD6" w:rsidRPr="004543F9" w:rsidRDefault="00590AD6" w:rsidP="00BE0371">
            <w:pPr>
              <w:jc w:val="both"/>
              <w:rPr>
                <w:rFonts w:cstheme="minorHAnsi"/>
                <w:sz w:val="24"/>
                <w:szCs w:val="24"/>
                <w:lang w:eastAsia="tr-TR"/>
              </w:rPr>
            </w:pPr>
            <w:r w:rsidRPr="00D55B3D">
              <w:rPr>
                <w:rFonts w:cstheme="minorHAnsi"/>
                <w:sz w:val="24"/>
                <w:szCs w:val="24"/>
                <w:lang w:eastAsia="tr-TR"/>
              </w:rPr>
              <w:t xml:space="preserve">Üniversitedeki araştırmaya yönelik mevcut fiziki </w:t>
            </w:r>
            <w:proofErr w:type="gramStart"/>
            <w:r w:rsidRPr="00D55B3D">
              <w:rPr>
                <w:rFonts w:cstheme="minorHAnsi"/>
                <w:sz w:val="24"/>
                <w:szCs w:val="24"/>
                <w:lang w:eastAsia="tr-TR"/>
              </w:rPr>
              <w:t>imkanlar</w:t>
            </w:r>
            <w:proofErr w:type="gramEnd"/>
            <w:r w:rsidRPr="00D55B3D">
              <w:rPr>
                <w:rFonts w:cstheme="minorHAnsi"/>
                <w:sz w:val="24"/>
                <w:szCs w:val="24"/>
                <w:lang w:eastAsia="tr-TR"/>
              </w:rPr>
              <w:t xml:space="preserve"> analiz edilerek Üniversitenin fiziki altyapısında iyileştirmeler yapılacaktır. Proje destekleri arttırılarak yayın potansiyeli </w:t>
            </w:r>
            <w:proofErr w:type="gramStart"/>
            <w:r w:rsidRPr="00D55B3D">
              <w:rPr>
                <w:rFonts w:cstheme="minorHAnsi"/>
                <w:sz w:val="24"/>
                <w:szCs w:val="24"/>
                <w:lang w:eastAsia="tr-TR"/>
              </w:rPr>
              <w:t>yüksek öğretim</w:t>
            </w:r>
            <w:proofErr w:type="gramEnd"/>
            <w:r w:rsidRPr="00D55B3D">
              <w:rPr>
                <w:rFonts w:cstheme="minorHAnsi"/>
                <w:sz w:val="24"/>
                <w:szCs w:val="24"/>
                <w:lang w:eastAsia="tr-TR"/>
              </w:rPr>
              <w:t xml:space="preserve"> elemanlarının Üniversiteye kazandırılması hedeflenmektedir. Akademik çeviri ve redaksiyon birimleri oluşturularak disiplinler arası akademik çalışmalara önem verilecektir. Öğretim elemanı başına düşen uluslararası endekslerdeki ortalama yayın sayısıyla hedefe ne kadar ulaşıldığı tespit edilecektir.</w:t>
            </w:r>
          </w:p>
        </w:tc>
      </w:tr>
      <w:tr w:rsidR="00590AD6" w:rsidRPr="00520379" w:rsidTr="00BE0371">
        <w:trPr>
          <w:trHeight w:val="390"/>
        </w:trPr>
        <w:tc>
          <w:tcPr>
            <w:tcW w:w="3512" w:type="dxa"/>
            <w:gridSpan w:val="2"/>
            <w:noWrap/>
            <w:vAlign w:val="center"/>
            <w:hideMark/>
          </w:tcPr>
          <w:p w:rsidR="00590AD6" w:rsidRPr="00D82633" w:rsidRDefault="00590AD6" w:rsidP="00BE0371">
            <w:pPr>
              <w:rPr>
                <w:rFonts w:cstheme="minorHAnsi"/>
                <w:b/>
                <w:bCs/>
                <w:sz w:val="24"/>
                <w:szCs w:val="24"/>
              </w:rPr>
            </w:pPr>
            <w:r w:rsidRPr="00D82633">
              <w:rPr>
                <w:rFonts w:cstheme="minorHAnsi"/>
                <w:b/>
                <w:bCs/>
                <w:sz w:val="24"/>
                <w:szCs w:val="24"/>
              </w:rPr>
              <w:t>Performans Göstergeleri</w:t>
            </w:r>
          </w:p>
        </w:tc>
        <w:tc>
          <w:tcPr>
            <w:tcW w:w="1712" w:type="dxa"/>
            <w:noWrap/>
            <w:vAlign w:val="center"/>
            <w:hideMark/>
          </w:tcPr>
          <w:p w:rsidR="00590AD6" w:rsidRPr="00D82633" w:rsidRDefault="00590AD6" w:rsidP="00BE0371">
            <w:pPr>
              <w:jc w:val="center"/>
              <w:rPr>
                <w:rFonts w:cstheme="minorHAnsi"/>
                <w:b/>
                <w:bCs/>
                <w:sz w:val="24"/>
                <w:szCs w:val="24"/>
              </w:rPr>
            </w:pPr>
            <w:r w:rsidRPr="00D82633">
              <w:rPr>
                <w:rFonts w:cstheme="minorHAnsi"/>
                <w:b/>
                <w:bCs/>
                <w:sz w:val="24"/>
                <w:szCs w:val="24"/>
              </w:rPr>
              <w:t>Ölçü Birimi</w:t>
            </w:r>
          </w:p>
        </w:tc>
        <w:tc>
          <w:tcPr>
            <w:tcW w:w="2306" w:type="dxa"/>
            <w:gridSpan w:val="2"/>
            <w:noWrap/>
            <w:vAlign w:val="center"/>
            <w:hideMark/>
          </w:tcPr>
          <w:p w:rsidR="00590AD6" w:rsidRPr="00D82633" w:rsidRDefault="00590AD6" w:rsidP="00BE0371">
            <w:pPr>
              <w:jc w:val="center"/>
              <w:rPr>
                <w:rFonts w:cstheme="minorHAnsi"/>
                <w:b/>
                <w:bCs/>
                <w:sz w:val="24"/>
                <w:szCs w:val="24"/>
              </w:rPr>
            </w:pPr>
            <w:r w:rsidRPr="00D82633">
              <w:rPr>
                <w:rFonts w:cstheme="minorHAnsi"/>
                <w:b/>
                <w:bCs/>
                <w:sz w:val="24"/>
                <w:szCs w:val="24"/>
              </w:rPr>
              <w:t>2017 Gerçekleşme</w:t>
            </w:r>
          </w:p>
        </w:tc>
        <w:tc>
          <w:tcPr>
            <w:tcW w:w="2570" w:type="dxa"/>
            <w:gridSpan w:val="3"/>
            <w:noWrap/>
            <w:vAlign w:val="center"/>
            <w:hideMark/>
          </w:tcPr>
          <w:p w:rsidR="00590AD6" w:rsidRPr="00D82633" w:rsidRDefault="00590AD6" w:rsidP="00BE0371">
            <w:pPr>
              <w:jc w:val="center"/>
              <w:rPr>
                <w:rFonts w:cstheme="minorHAnsi"/>
                <w:b/>
                <w:bCs/>
                <w:sz w:val="24"/>
                <w:szCs w:val="24"/>
              </w:rPr>
            </w:pPr>
            <w:r w:rsidRPr="00D82633">
              <w:rPr>
                <w:rFonts w:cstheme="minorHAnsi"/>
                <w:b/>
                <w:bCs/>
                <w:sz w:val="24"/>
                <w:szCs w:val="24"/>
              </w:rPr>
              <w:t>2018 Hedef</w:t>
            </w:r>
          </w:p>
        </w:tc>
      </w:tr>
      <w:tr w:rsidR="00590AD6" w:rsidRPr="00520379" w:rsidTr="00BE0371">
        <w:trPr>
          <w:trHeight w:val="409"/>
        </w:trPr>
        <w:tc>
          <w:tcPr>
            <w:tcW w:w="321" w:type="dxa"/>
            <w:noWrap/>
            <w:vAlign w:val="center"/>
            <w:hideMark/>
          </w:tcPr>
          <w:p w:rsidR="00590AD6" w:rsidRPr="00D82633" w:rsidRDefault="00590AD6" w:rsidP="00BE0371">
            <w:pPr>
              <w:rPr>
                <w:rFonts w:cstheme="minorHAnsi"/>
                <w:sz w:val="24"/>
                <w:szCs w:val="24"/>
              </w:rPr>
            </w:pPr>
            <w:r w:rsidRPr="00D82633">
              <w:rPr>
                <w:rFonts w:cstheme="minorHAnsi"/>
                <w:sz w:val="24"/>
                <w:szCs w:val="24"/>
              </w:rPr>
              <w:t>1</w:t>
            </w:r>
          </w:p>
        </w:tc>
        <w:tc>
          <w:tcPr>
            <w:tcW w:w="3191" w:type="dxa"/>
            <w:vAlign w:val="center"/>
            <w:hideMark/>
          </w:tcPr>
          <w:p w:rsidR="00590AD6" w:rsidRPr="00D82633" w:rsidRDefault="00590AD6" w:rsidP="00BE0371">
            <w:pPr>
              <w:jc w:val="both"/>
              <w:rPr>
                <w:rFonts w:cstheme="minorHAnsi"/>
                <w:sz w:val="24"/>
                <w:szCs w:val="24"/>
              </w:rPr>
            </w:pPr>
            <w:r w:rsidRPr="00D55B3D">
              <w:rPr>
                <w:rFonts w:cstheme="minorHAnsi"/>
                <w:sz w:val="24"/>
                <w:szCs w:val="24"/>
                <w:lang w:eastAsia="tr-TR"/>
              </w:rPr>
              <w:t>Öğretim elemanı başına düşen uluslararası endeksle</w:t>
            </w:r>
            <w:r w:rsidR="009A05FD">
              <w:rPr>
                <w:rFonts w:cstheme="minorHAnsi"/>
                <w:sz w:val="24"/>
                <w:szCs w:val="24"/>
                <w:lang w:eastAsia="tr-TR"/>
              </w:rPr>
              <w:t>rdeki ortalama yayın sayısı(134/94</w:t>
            </w:r>
            <w:r w:rsidRPr="00D55B3D">
              <w:rPr>
                <w:rFonts w:cstheme="minorHAnsi"/>
                <w:sz w:val="24"/>
                <w:szCs w:val="24"/>
                <w:lang w:eastAsia="tr-TR"/>
              </w:rPr>
              <w:t>)</w:t>
            </w:r>
          </w:p>
        </w:tc>
        <w:tc>
          <w:tcPr>
            <w:tcW w:w="1712" w:type="dxa"/>
            <w:vAlign w:val="center"/>
            <w:hideMark/>
          </w:tcPr>
          <w:p w:rsidR="00590AD6" w:rsidRPr="00D82633" w:rsidRDefault="00590AD6" w:rsidP="00BE0371">
            <w:pPr>
              <w:rPr>
                <w:rFonts w:cstheme="minorHAnsi"/>
                <w:sz w:val="24"/>
                <w:szCs w:val="24"/>
              </w:rPr>
            </w:pPr>
            <w:r>
              <w:rPr>
                <w:rFonts w:cstheme="minorHAnsi"/>
                <w:sz w:val="24"/>
                <w:szCs w:val="24"/>
                <w:lang w:eastAsia="tr-TR"/>
              </w:rPr>
              <w:t>Sayı</w:t>
            </w:r>
          </w:p>
        </w:tc>
        <w:tc>
          <w:tcPr>
            <w:tcW w:w="2306" w:type="dxa"/>
            <w:gridSpan w:val="2"/>
            <w:noWrap/>
            <w:vAlign w:val="center"/>
            <w:hideMark/>
          </w:tcPr>
          <w:p w:rsidR="00CA0BAF" w:rsidRDefault="00CA0BAF" w:rsidP="00BE0371">
            <w:pPr>
              <w:rPr>
                <w:rFonts w:cstheme="minorHAnsi"/>
                <w:sz w:val="24"/>
                <w:szCs w:val="24"/>
              </w:rPr>
            </w:pPr>
            <w:r>
              <w:rPr>
                <w:rFonts w:cstheme="minorHAnsi"/>
                <w:sz w:val="24"/>
                <w:szCs w:val="24"/>
              </w:rPr>
              <w:t xml:space="preserve">Yayın Sayısı 134 </w:t>
            </w:r>
          </w:p>
          <w:p w:rsidR="00590AD6" w:rsidRPr="00D82633" w:rsidRDefault="009A05FD" w:rsidP="00BE0371">
            <w:pPr>
              <w:rPr>
                <w:rFonts w:cstheme="minorHAnsi"/>
                <w:sz w:val="24"/>
                <w:szCs w:val="24"/>
              </w:rPr>
            </w:pPr>
            <w:r>
              <w:rPr>
                <w:rFonts w:cstheme="minorHAnsi"/>
                <w:sz w:val="24"/>
                <w:szCs w:val="24"/>
              </w:rPr>
              <w:t>1.42</w:t>
            </w:r>
          </w:p>
        </w:tc>
        <w:tc>
          <w:tcPr>
            <w:tcW w:w="2570" w:type="dxa"/>
            <w:gridSpan w:val="3"/>
            <w:noWrap/>
            <w:vAlign w:val="center"/>
            <w:hideMark/>
          </w:tcPr>
          <w:p w:rsidR="00590AD6" w:rsidRPr="00D82633" w:rsidRDefault="009A05FD" w:rsidP="00BE0371">
            <w:pPr>
              <w:jc w:val="center"/>
              <w:rPr>
                <w:rFonts w:cstheme="minorHAnsi"/>
                <w:sz w:val="24"/>
                <w:szCs w:val="24"/>
              </w:rPr>
            </w:pPr>
            <w:r>
              <w:rPr>
                <w:rFonts w:cstheme="minorHAnsi"/>
                <w:sz w:val="24"/>
                <w:szCs w:val="24"/>
              </w:rPr>
              <w:t>1.70</w:t>
            </w:r>
          </w:p>
        </w:tc>
      </w:tr>
      <w:tr w:rsidR="00590AD6" w:rsidRPr="00520379" w:rsidTr="00BE0371">
        <w:trPr>
          <w:trHeight w:val="584"/>
        </w:trPr>
        <w:tc>
          <w:tcPr>
            <w:tcW w:w="3512" w:type="dxa"/>
            <w:gridSpan w:val="2"/>
            <w:vAlign w:val="center"/>
          </w:tcPr>
          <w:p w:rsidR="00590AD6" w:rsidRPr="00D82633" w:rsidRDefault="00590AD6" w:rsidP="00BE0371">
            <w:pPr>
              <w:jc w:val="center"/>
              <w:rPr>
                <w:rFonts w:cstheme="minorHAnsi"/>
                <w:sz w:val="24"/>
                <w:szCs w:val="24"/>
              </w:rPr>
            </w:pPr>
            <w:r w:rsidRPr="00D82633">
              <w:rPr>
                <w:rFonts w:cstheme="minorHAnsi"/>
                <w:b/>
                <w:bCs/>
                <w:sz w:val="24"/>
                <w:szCs w:val="24"/>
              </w:rPr>
              <w:t>Faaliyetler</w:t>
            </w:r>
          </w:p>
        </w:tc>
        <w:tc>
          <w:tcPr>
            <w:tcW w:w="6588" w:type="dxa"/>
            <w:gridSpan w:val="6"/>
            <w:vAlign w:val="center"/>
          </w:tcPr>
          <w:p w:rsidR="00590AD6" w:rsidRPr="00D82633" w:rsidRDefault="00590AD6" w:rsidP="00BE0371">
            <w:pPr>
              <w:jc w:val="center"/>
              <w:rPr>
                <w:rFonts w:cstheme="minorHAnsi"/>
                <w:b/>
                <w:sz w:val="24"/>
                <w:szCs w:val="24"/>
              </w:rPr>
            </w:pPr>
            <w:r w:rsidRPr="00D82633">
              <w:rPr>
                <w:rFonts w:cstheme="minorHAnsi"/>
                <w:b/>
                <w:sz w:val="24"/>
                <w:szCs w:val="24"/>
              </w:rPr>
              <w:t>Hedefin Gerçekleşmesine Yönelik Belirlenen Faaliyetlerle İlgili Birimlerin Yapacağı Faaliyet Taahhütleri</w:t>
            </w:r>
          </w:p>
        </w:tc>
      </w:tr>
      <w:tr w:rsidR="00590AD6" w:rsidRPr="00520379" w:rsidTr="00BE0371">
        <w:trPr>
          <w:trHeight w:val="955"/>
        </w:trPr>
        <w:tc>
          <w:tcPr>
            <w:tcW w:w="3512" w:type="dxa"/>
            <w:gridSpan w:val="2"/>
            <w:vAlign w:val="center"/>
          </w:tcPr>
          <w:p w:rsidR="00590AD6" w:rsidRPr="00D82633" w:rsidRDefault="00590AD6" w:rsidP="00BE0371">
            <w:pPr>
              <w:jc w:val="both"/>
              <w:rPr>
                <w:rFonts w:cstheme="minorHAnsi"/>
                <w:sz w:val="24"/>
                <w:szCs w:val="24"/>
                <w:lang w:eastAsia="tr-TR"/>
              </w:rPr>
            </w:pPr>
            <w:r w:rsidRPr="00D55B3D">
              <w:rPr>
                <w:rFonts w:cstheme="minorHAnsi"/>
                <w:sz w:val="24"/>
                <w:szCs w:val="24"/>
                <w:lang w:eastAsia="tr-TR"/>
              </w:rPr>
              <w:t>Çeşitli disiplinlerde uluslararası endekslerde taranan ve etki faktörü yüksek süreli yayınlar çıkarılacaktır.</w:t>
            </w:r>
          </w:p>
        </w:tc>
        <w:tc>
          <w:tcPr>
            <w:tcW w:w="6588" w:type="dxa"/>
            <w:gridSpan w:val="6"/>
            <w:vAlign w:val="center"/>
          </w:tcPr>
          <w:p w:rsidR="00590AD6" w:rsidRPr="00D82633" w:rsidRDefault="009A05FD" w:rsidP="00BE0371">
            <w:pPr>
              <w:jc w:val="both"/>
              <w:rPr>
                <w:rFonts w:cstheme="minorHAnsi"/>
                <w:sz w:val="24"/>
                <w:szCs w:val="24"/>
              </w:rPr>
            </w:pPr>
            <w:r>
              <w:rPr>
                <w:rFonts w:cstheme="minorHAnsi"/>
                <w:sz w:val="24"/>
                <w:szCs w:val="24"/>
              </w:rPr>
              <w:t>Öğretim Elemanlarımızı teşvik edici faaliyetler kapsamında 39. Madde görevlendirmelerine öncelik verilecektir.</w:t>
            </w:r>
          </w:p>
        </w:tc>
      </w:tr>
      <w:tr w:rsidR="00590AD6" w:rsidRPr="00520379" w:rsidTr="00BE0371">
        <w:trPr>
          <w:trHeight w:val="320"/>
        </w:trPr>
        <w:tc>
          <w:tcPr>
            <w:tcW w:w="10100" w:type="dxa"/>
            <w:gridSpan w:val="8"/>
            <w:vAlign w:val="center"/>
          </w:tcPr>
          <w:p w:rsidR="00590AD6" w:rsidRPr="00D82633" w:rsidRDefault="00590AD6" w:rsidP="00BE0371">
            <w:pPr>
              <w:jc w:val="center"/>
              <w:rPr>
                <w:rFonts w:asciiTheme="majorHAnsi" w:hAnsiTheme="majorHAnsi" w:cstheme="majorHAnsi"/>
                <w:b/>
                <w:sz w:val="24"/>
                <w:szCs w:val="24"/>
              </w:rPr>
            </w:pPr>
            <w:r w:rsidRPr="00D82633">
              <w:rPr>
                <w:rFonts w:asciiTheme="majorHAnsi" w:hAnsiTheme="majorHAnsi" w:cstheme="majorHAnsi"/>
                <w:b/>
                <w:bCs/>
                <w:sz w:val="24"/>
                <w:szCs w:val="24"/>
              </w:rPr>
              <w:t>RİSK DEĞERLENDİRME</w:t>
            </w:r>
          </w:p>
        </w:tc>
      </w:tr>
      <w:tr w:rsidR="00590AD6" w:rsidRPr="00520379" w:rsidTr="00BE0371">
        <w:trPr>
          <w:trHeight w:val="207"/>
        </w:trPr>
        <w:tc>
          <w:tcPr>
            <w:tcW w:w="3512" w:type="dxa"/>
            <w:gridSpan w:val="2"/>
            <w:vAlign w:val="center"/>
          </w:tcPr>
          <w:p w:rsidR="00590AD6" w:rsidRPr="00D82633" w:rsidRDefault="00590AD6" w:rsidP="00BE0371">
            <w:pPr>
              <w:jc w:val="center"/>
              <w:rPr>
                <w:rFonts w:asciiTheme="majorHAnsi" w:hAnsiTheme="majorHAnsi" w:cstheme="majorHAnsi"/>
                <w:b/>
                <w:sz w:val="24"/>
                <w:szCs w:val="24"/>
              </w:rPr>
            </w:pPr>
            <w:r w:rsidRPr="00D82633">
              <w:rPr>
                <w:rFonts w:asciiTheme="majorHAnsi" w:hAnsiTheme="majorHAnsi" w:cstheme="majorHAnsi"/>
                <w:b/>
                <w:sz w:val="24"/>
                <w:szCs w:val="24"/>
              </w:rPr>
              <w:t>Birim Riskleri</w:t>
            </w:r>
          </w:p>
        </w:tc>
        <w:tc>
          <w:tcPr>
            <w:tcW w:w="3234" w:type="dxa"/>
            <w:gridSpan w:val="2"/>
            <w:vAlign w:val="center"/>
          </w:tcPr>
          <w:p w:rsidR="00590AD6" w:rsidRPr="00D82633" w:rsidRDefault="00590AD6" w:rsidP="00BE0371">
            <w:pPr>
              <w:tabs>
                <w:tab w:val="left" w:pos="269"/>
                <w:tab w:val="left" w:pos="694"/>
                <w:tab w:val="left" w:pos="836"/>
              </w:tabs>
              <w:spacing w:before="100"/>
              <w:jc w:val="center"/>
              <w:rPr>
                <w:rFonts w:asciiTheme="majorHAnsi" w:hAnsiTheme="majorHAnsi" w:cstheme="majorHAnsi"/>
                <w:b/>
                <w:sz w:val="24"/>
                <w:szCs w:val="24"/>
              </w:rPr>
            </w:pPr>
            <w:r>
              <w:rPr>
                <w:rFonts w:asciiTheme="majorHAnsi" w:hAnsiTheme="majorHAnsi" w:cstheme="majorHAnsi"/>
                <w:b/>
                <w:sz w:val="24"/>
                <w:szCs w:val="24"/>
              </w:rPr>
              <w:t>Birim Kontrol Faaliyetleri</w:t>
            </w:r>
          </w:p>
        </w:tc>
        <w:tc>
          <w:tcPr>
            <w:tcW w:w="784" w:type="dxa"/>
            <w:vAlign w:val="center"/>
          </w:tcPr>
          <w:p w:rsidR="00590AD6" w:rsidRPr="00D82633" w:rsidRDefault="00590AD6" w:rsidP="00BE0371">
            <w:pPr>
              <w:jc w:val="center"/>
              <w:rPr>
                <w:rFonts w:asciiTheme="majorHAnsi" w:hAnsiTheme="majorHAnsi" w:cstheme="majorHAnsi"/>
                <w:b/>
                <w:sz w:val="16"/>
                <w:szCs w:val="16"/>
              </w:rPr>
            </w:pPr>
            <w:r w:rsidRPr="00D82633">
              <w:rPr>
                <w:rFonts w:asciiTheme="majorHAnsi" w:hAnsiTheme="majorHAnsi" w:cstheme="majorHAnsi"/>
                <w:b/>
                <w:sz w:val="16"/>
                <w:szCs w:val="16"/>
              </w:rPr>
              <w:t>Şiddet</w:t>
            </w:r>
          </w:p>
        </w:tc>
        <w:tc>
          <w:tcPr>
            <w:tcW w:w="714" w:type="dxa"/>
            <w:vAlign w:val="center"/>
          </w:tcPr>
          <w:p w:rsidR="00590AD6" w:rsidRPr="00D82633" w:rsidRDefault="00590AD6" w:rsidP="00BE0371">
            <w:pPr>
              <w:jc w:val="center"/>
              <w:rPr>
                <w:rFonts w:asciiTheme="majorHAnsi" w:hAnsiTheme="majorHAnsi" w:cstheme="majorHAnsi"/>
                <w:b/>
                <w:sz w:val="16"/>
                <w:szCs w:val="16"/>
              </w:rPr>
            </w:pPr>
            <w:r w:rsidRPr="00D82633">
              <w:rPr>
                <w:rFonts w:asciiTheme="majorHAnsi" w:hAnsiTheme="majorHAnsi" w:cstheme="majorHAnsi"/>
                <w:b/>
                <w:sz w:val="16"/>
                <w:szCs w:val="16"/>
              </w:rPr>
              <w:t>Olasılık</w:t>
            </w:r>
          </w:p>
        </w:tc>
        <w:tc>
          <w:tcPr>
            <w:tcW w:w="1276" w:type="dxa"/>
            <w:vAlign w:val="center"/>
          </w:tcPr>
          <w:p w:rsidR="00590AD6" w:rsidRPr="00D82633" w:rsidRDefault="00590AD6" w:rsidP="00BE0371">
            <w:pPr>
              <w:jc w:val="center"/>
              <w:rPr>
                <w:rFonts w:asciiTheme="majorHAnsi" w:hAnsiTheme="majorHAnsi" w:cstheme="majorHAnsi"/>
                <w:b/>
                <w:sz w:val="16"/>
                <w:szCs w:val="16"/>
              </w:rPr>
            </w:pPr>
            <w:proofErr w:type="spellStart"/>
            <w:r w:rsidRPr="00D82633">
              <w:rPr>
                <w:rFonts w:asciiTheme="majorHAnsi" w:hAnsiTheme="majorHAnsi" w:cstheme="majorHAnsi"/>
                <w:b/>
                <w:sz w:val="16"/>
                <w:szCs w:val="16"/>
              </w:rPr>
              <w:t>Saptanabilirlik</w:t>
            </w:r>
            <w:proofErr w:type="spellEnd"/>
          </w:p>
        </w:tc>
        <w:tc>
          <w:tcPr>
            <w:tcW w:w="580" w:type="dxa"/>
            <w:vAlign w:val="center"/>
          </w:tcPr>
          <w:p w:rsidR="00590AD6" w:rsidRPr="00D82633" w:rsidRDefault="00590AD6" w:rsidP="00BE0371">
            <w:pPr>
              <w:jc w:val="center"/>
              <w:rPr>
                <w:rFonts w:asciiTheme="majorHAnsi" w:hAnsiTheme="majorHAnsi" w:cstheme="majorHAnsi"/>
                <w:b/>
                <w:sz w:val="16"/>
                <w:szCs w:val="16"/>
              </w:rPr>
            </w:pPr>
            <w:r w:rsidRPr="00D82633">
              <w:rPr>
                <w:rFonts w:asciiTheme="majorHAnsi" w:hAnsiTheme="majorHAnsi" w:cstheme="majorHAnsi"/>
                <w:b/>
                <w:sz w:val="16"/>
                <w:szCs w:val="16"/>
              </w:rPr>
              <w:t>RÖS</w:t>
            </w:r>
          </w:p>
        </w:tc>
      </w:tr>
      <w:tr w:rsidR="00590AD6" w:rsidRPr="00520379" w:rsidTr="00BE0371">
        <w:trPr>
          <w:trHeight w:val="1590"/>
        </w:trPr>
        <w:tc>
          <w:tcPr>
            <w:tcW w:w="3512" w:type="dxa"/>
            <w:gridSpan w:val="2"/>
            <w:vAlign w:val="center"/>
          </w:tcPr>
          <w:p w:rsidR="00590AD6" w:rsidRPr="003C5FC8" w:rsidRDefault="009A05FD" w:rsidP="009A05FD">
            <w:pPr>
              <w:jc w:val="both"/>
              <w:rPr>
                <w:rFonts w:cstheme="majorHAnsi"/>
                <w:color w:val="FF0000"/>
                <w:sz w:val="24"/>
                <w:szCs w:val="24"/>
              </w:rPr>
            </w:pPr>
            <w:r>
              <w:rPr>
                <w:color w:val="000000"/>
                <w:sz w:val="24"/>
                <w:szCs w:val="24"/>
              </w:rPr>
              <w:t>Verilecek Mali Desteğin yetersiz olması</w:t>
            </w:r>
          </w:p>
        </w:tc>
        <w:tc>
          <w:tcPr>
            <w:tcW w:w="3234" w:type="dxa"/>
            <w:gridSpan w:val="2"/>
            <w:vAlign w:val="center"/>
          </w:tcPr>
          <w:p w:rsidR="00590AD6" w:rsidRPr="003C5FC8" w:rsidRDefault="009A05FD" w:rsidP="009A05FD">
            <w:pPr>
              <w:jc w:val="both"/>
              <w:rPr>
                <w:rFonts w:cstheme="majorHAnsi"/>
                <w:sz w:val="24"/>
                <w:szCs w:val="24"/>
              </w:rPr>
            </w:pPr>
            <w:r>
              <w:rPr>
                <w:rFonts w:cstheme="majorHAnsi"/>
                <w:sz w:val="24"/>
                <w:szCs w:val="24"/>
              </w:rPr>
              <w:t>Bütçe Kontrolleri</w:t>
            </w:r>
          </w:p>
        </w:tc>
        <w:tc>
          <w:tcPr>
            <w:tcW w:w="784" w:type="dxa"/>
            <w:vAlign w:val="center"/>
          </w:tcPr>
          <w:p w:rsidR="00590AD6" w:rsidRPr="003C5FC8" w:rsidRDefault="00590AD6" w:rsidP="00BE0371">
            <w:pPr>
              <w:jc w:val="center"/>
              <w:rPr>
                <w:rFonts w:cstheme="majorHAnsi"/>
                <w:color w:val="FF0000"/>
                <w:sz w:val="24"/>
                <w:szCs w:val="24"/>
              </w:rPr>
            </w:pPr>
            <w:r w:rsidRPr="003C5FC8">
              <w:rPr>
                <w:rFonts w:cstheme="majorHAnsi"/>
                <w:color w:val="FF0000"/>
                <w:sz w:val="24"/>
                <w:szCs w:val="24"/>
              </w:rPr>
              <w:t>4</w:t>
            </w:r>
          </w:p>
        </w:tc>
        <w:tc>
          <w:tcPr>
            <w:tcW w:w="714" w:type="dxa"/>
            <w:vAlign w:val="center"/>
          </w:tcPr>
          <w:p w:rsidR="00590AD6" w:rsidRPr="003C5FC8" w:rsidRDefault="009A05FD" w:rsidP="00BE0371">
            <w:pPr>
              <w:jc w:val="center"/>
              <w:rPr>
                <w:rFonts w:cstheme="majorHAnsi"/>
                <w:color w:val="FF0000"/>
                <w:sz w:val="24"/>
                <w:szCs w:val="24"/>
              </w:rPr>
            </w:pPr>
            <w:r>
              <w:rPr>
                <w:rFonts w:cstheme="majorHAnsi"/>
                <w:color w:val="FF0000"/>
                <w:sz w:val="24"/>
                <w:szCs w:val="24"/>
              </w:rPr>
              <w:t>4</w:t>
            </w:r>
          </w:p>
        </w:tc>
        <w:tc>
          <w:tcPr>
            <w:tcW w:w="1276" w:type="dxa"/>
            <w:vAlign w:val="center"/>
          </w:tcPr>
          <w:p w:rsidR="00590AD6" w:rsidRPr="003C5FC8" w:rsidRDefault="009A05FD" w:rsidP="00BE0371">
            <w:pPr>
              <w:jc w:val="center"/>
              <w:rPr>
                <w:rFonts w:cstheme="majorHAnsi"/>
                <w:color w:val="FF0000"/>
                <w:sz w:val="24"/>
                <w:szCs w:val="24"/>
              </w:rPr>
            </w:pPr>
            <w:r>
              <w:rPr>
                <w:rFonts w:cstheme="majorHAnsi"/>
                <w:color w:val="FF0000"/>
                <w:sz w:val="24"/>
                <w:szCs w:val="24"/>
              </w:rPr>
              <w:t>5</w:t>
            </w:r>
          </w:p>
        </w:tc>
        <w:tc>
          <w:tcPr>
            <w:tcW w:w="580" w:type="dxa"/>
            <w:vAlign w:val="center"/>
          </w:tcPr>
          <w:p w:rsidR="00590AD6" w:rsidRPr="003C5FC8" w:rsidRDefault="009A05FD" w:rsidP="00BE0371">
            <w:pPr>
              <w:jc w:val="center"/>
              <w:rPr>
                <w:rFonts w:cstheme="majorHAnsi"/>
                <w:color w:val="FF0000"/>
                <w:sz w:val="24"/>
                <w:szCs w:val="24"/>
              </w:rPr>
            </w:pPr>
            <w:r>
              <w:rPr>
                <w:rFonts w:cstheme="majorHAnsi"/>
                <w:color w:val="FF0000"/>
                <w:sz w:val="24"/>
                <w:szCs w:val="24"/>
              </w:rPr>
              <w:t>80</w:t>
            </w:r>
          </w:p>
        </w:tc>
      </w:tr>
    </w:tbl>
    <w:p w:rsidR="00590AD6" w:rsidRPr="00520379" w:rsidRDefault="00590AD6" w:rsidP="00590AD6">
      <w:pPr>
        <w:rPr>
          <w:rFonts w:cstheme="minorHAnsi"/>
        </w:rPr>
      </w:pPr>
    </w:p>
    <w:p w:rsidR="00590AD6" w:rsidRPr="00A01059" w:rsidRDefault="00590AD6" w:rsidP="00590AD6">
      <w:pPr>
        <w:ind w:left="-567"/>
        <w:rPr>
          <w:rFonts w:cstheme="minorHAnsi"/>
          <w:sz w:val="20"/>
          <w:szCs w:val="20"/>
        </w:rPr>
      </w:pPr>
      <w:r w:rsidRPr="00D82633">
        <w:rPr>
          <w:rFonts w:cstheme="minorHAnsi"/>
          <w:sz w:val="20"/>
          <w:szCs w:val="20"/>
        </w:rPr>
        <w:t xml:space="preserve">* Şiddet Değeri x Olasılık Değeri x </w:t>
      </w:r>
      <w:proofErr w:type="spellStart"/>
      <w:r w:rsidRPr="00D82633">
        <w:rPr>
          <w:rFonts w:cstheme="minorHAnsi"/>
          <w:sz w:val="20"/>
          <w:szCs w:val="20"/>
        </w:rPr>
        <w:t>Saptanabilirlik</w:t>
      </w:r>
      <w:proofErr w:type="spellEnd"/>
      <w:r w:rsidRPr="00D82633">
        <w:rPr>
          <w:rFonts w:cstheme="minorHAnsi"/>
          <w:sz w:val="20"/>
          <w:szCs w:val="20"/>
        </w:rPr>
        <w:t xml:space="preserve"> Değeri sonucu yazılmalıdır. </w:t>
      </w:r>
    </w:p>
    <w:tbl>
      <w:tblPr>
        <w:tblStyle w:val="TabloKlavuzu"/>
        <w:tblpPr w:leftFromText="141" w:rightFromText="141" w:horzAnchor="margin" w:tblpXSpec="center" w:tblpY="-690"/>
        <w:tblW w:w="10201" w:type="dxa"/>
        <w:tblLayout w:type="fixed"/>
        <w:tblLook w:val="04A0" w:firstRow="1" w:lastRow="0" w:firstColumn="1" w:lastColumn="0" w:noHBand="0" w:noVBand="1"/>
      </w:tblPr>
      <w:tblGrid>
        <w:gridCol w:w="321"/>
        <w:gridCol w:w="3191"/>
        <w:gridCol w:w="1712"/>
        <w:gridCol w:w="1522"/>
        <w:gridCol w:w="784"/>
        <w:gridCol w:w="714"/>
        <w:gridCol w:w="1276"/>
        <w:gridCol w:w="681"/>
      </w:tblGrid>
      <w:tr w:rsidR="009D7D14" w:rsidRPr="00520379" w:rsidTr="00BE0371">
        <w:trPr>
          <w:trHeight w:val="103"/>
        </w:trPr>
        <w:tc>
          <w:tcPr>
            <w:tcW w:w="10201" w:type="dxa"/>
            <w:gridSpan w:val="8"/>
            <w:noWrap/>
            <w:vAlign w:val="center"/>
            <w:hideMark/>
          </w:tcPr>
          <w:p w:rsidR="009D7D14" w:rsidRPr="00D82633" w:rsidRDefault="009A05FD" w:rsidP="00BE0371">
            <w:pPr>
              <w:jc w:val="center"/>
              <w:rPr>
                <w:rFonts w:cstheme="minorHAnsi"/>
                <w:b/>
                <w:bCs/>
                <w:sz w:val="24"/>
                <w:szCs w:val="24"/>
              </w:rPr>
            </w:pPr>
            <w:r>
              <w:rPr>
                <w:rFonts w:cstheme="minorHAnsi"/>
                <w:b/>
                <w:bCs/>
                <w:sz w:val="24"/>
                <w:szCs w:val="24"/>
              </w:rPr>
              <w:lastRenderedPageBreak/>
              <w:t xml:space="preserve">EĞİTİM FAKÜLTESİ </w:t>
            </w:r>
            <w:r w:rsidR="009D7D14" w:rsidRPr="00D82633">
              <w:rPr>
                <w:rFonts w:cstheme="minorHAnsi"/>
                <w:b/>
                <w:bCs/>
                <w:sz w:val="24"/>
                <w:szCs w:val="24"/>
              </w:rPr>
              <w:t>PERFORMANS HEDEFİ TABLOSU</w:t>
            </w:r>
          </w:p>
        </w:tc>
      </w:tr>
      <w:tr w:rsidR="009D7D14" w:rsidRPr="00520379" w:rsidTr="00BE0371">
        <w:trPr>
          <w:trHeight w:val="442"/>
        </w:trPr>
        <w:tc>
          <w:tcPr>
            <w:tcW w:w="3512" w:type="dxa"/>
            <w:gridSpan w:val="2"/>
            <w:vAlign w:val="center"/>
            <w:hideMark/>
          </w:tcPr>
          <w:p w:rsidR="009D7D14" w:rsidRPr="00D82633" w:rsidRDefault="009D7D14" w:rsidP="00BE0371">
            <w:pPr>
              <w:rPr>
                <w:rFonts w:cstheme="minorHAnsi"/>
                <w:b/>
                <w:bCs/>
                <w:sz w:val="24"/>
                <w:szCs w:val="24"/>
              </w:rPr>
            </w:pPr>
            <w:r w:rsidRPr="00D82633">
              <w:rPr>
                <w:rFonts w:cstheme="minorHAnsi"/>
                <w:b/>
                <w:bCs/>
                <w:sz w:val="24"/>
                <w:szCs w:val="24"/>
              </w:rPr>
              <w:t>İdare Adı</w:t>
            </w:r>
          </w:p>
        </w:tc>
        <w:tc>
          <w:tcPr>
            <w:tcW w:w="6689" w:type="dxa"/>
            <w:gridSpan w:val="6"/>
            <w:vAlign w:val="center"/>
            <w:hideMark/>
          </w:tcPr>
          <w:p w:rsidR="009D7D14" w:rsidRPr="00D82633" w:rsidRDefault="009D7D14" w:rsidP="00BE0371">
            <w:pPr>
              <w:jc w:val="both"/>
              <w:rPr>
                <w:rFonts w:cstheme="minorHAnsi"/>
                <w:sz w:val="24"/>
                <w:szCs w:val="24"/>
              </w:rPr>
            </w:pPr>
            <w:r w:rsidRPr="00D82633">
              <w:rPr>
                <w:rFonts w:cstheme="minorHAnsi"/>
                <w:sz w:val="24"/>
                <w:szCs w:val="24"/>
              </w:rPr>
              <w:t>38.55 - AHİ EVRAN ÜNİVERSİTESİ</w:t>
            </w:r>
          </w:p>
        </w:tc>
      </w:tr>
      <w:tr w:rsidR="009D7D14" w:rsidRPr="00520379" w:rsidTr="00BE0371">
        <w:trPr>
          <w:trHeight w:val="534"/>
        </w:trPr>
        <w:tc>
          <w:tcPr>
            <w:tcW w:w="3512" w:type="dxa"/>
            <w:gridSpan w:val="2"/>
            <w:vAlign w:val="center"/>
            <w:hideMark/>
          </w:tcPr>
          <w:p w:rsidR="009D7D14" w:rsidRPr="00D82633" w:rsidRDefault="009D7D14" w:rsidP="00BE0371">
            <w:pPr>
              <w:rPr>
                <w:rFonts w:cstheme="minorHAnsi"/>
                <w:b/>
                <w:bCs/>
                <w:sz w:val="24"/>
                <w:szCs w:val="24"/>
              </w:rPr>
            </w:pPr>
            <w:r w:rsidRPr="00D82633">
              <w:rPr>
                <w:rFonts w:cstheme="minorHAnsi"/>
                <w:b/>
                <w:bCs/>
                <w:sz w:val="24"/>
                <w:szCs w:val="24"/>
              </w:rPr>
              <w:t>Amaç</w:t>
            </w:r>
          </w:p>
        </w:tc>
        <w:tc>
          <w:tcPr>
            <w:tcW w:w="6689" w:type="dxa"/>
            <w:gridSpan w:val="6"/>
            <w:hideMark/>
          </w:tcPr>
          <w:p w:rsidR="009D7D14" w:rsidRPr="00D82633" w:rsidRDefault="009D7D14" w:rsidP="00BE0371">
            <w:pPr>
              <w:jc w:val="both"/>
              <w:rPr>
                <w:rFonts w:cstheme="minorHAnsi"/>
                <w:sz w:val="24"/>
                <w:szCs w:val="24"/>
                <w:lang w:eastAsia="tr-TR"/>
              </w:rPr>
            </w:pPr>
            <w:r w:rsidRPr="004543F9">
              <w:rPr>
                <w:rFonts w:cstheme="minorHAnsi"/>
                <w:sz w:val="24"/>
                <w:szCs w:val="24"/>
                <w:lang w:eastAsia="tr-TR"/>
              </w:rPr>
              <w:t>AMAÇ 2: Eğitim-Öğretimde Kaliteyi Önceleyen, Ulusal ve Uluslararası Akreditasyona Sahip, Tercih Edilen Üniversiteler Arasına Girmek</w:t>
            </w:r>
          </w:p>
        </w:tc>
      </w:tr>
      <w:tr w:rsidR="009D7D14" w:rsidRPr="00520379" w:rsidTr="00BE0371">
        <w:trPr>
          <w:trHeight w:val="570"/>
        </w:trPr>
        <w:tc>
          <w:tcPr>
            <w:tcW w:w="3512" w:type="dxa"/>
            <w:gridSpan w:val="2"/>
            <w:vAlign w:val="center"/>
            <w:hideMark/>
          </w:tcPr>
          <w:p w:rsidR="009D7D14" w:rsidRPr="00D82633" w:rsidRDefault="009D7D14" w:rsidP="00BE0371">
            <w:pPr>
              <w:rPr>
                <w:rFonts w:cstheme="minorHAnsi"/>
                <w:b/>
                <w:bCs/>
                <w:sz w:val="24"/>
                <w:szCs w:val="24"/>
              </w:rPr>
            </w:pPr>
            <w:r w:rsidRPr="00D82633">
              <w:rPr>
                <w:rFonts w:cstheme="minorHAnsi"/>
                <w:b/>
                <w:bCs/>
                <w:sz w:val="24"/>
                <w:szCs w:val="24"/>
              </w:rPr>
              <w:t>Hedef</w:t>
            </w:r>
          </w:p>
        </w:tc>
        <w:tc>
          <w:tcPr>
            <w:tcW w:w="6689" w:type="dxa"/>
            <w:gridSpan w:val="6"/>
            <w:vAlign w:val="center"/>
            <w:hideMark/>
          </w:tcPr>
          <w:p w:rsidR="009D7D14" w:rsidRPr="00F42493" w:rsidRDefault="009D7D14" w:rsidP="00BE0371">
            <w:pPr>
              <w:jc w:val="both"/>
              <w:rPr>
                <w:rFonts w:ascii="Tahoma" w:hAnsi="Tahoma" w:cs="Tahoma"/>
                <w:sz w:val="18"/>
                <w:szCs w:val="18"/>
                <w:lang w:eastAsia="tr-TR"/>
              </w:rPr>
            </w:pPr>
            <w:r w:rsidRPr="00B50D66">
              <w:rPr>
                <w:rFonts w:cstheme="minorHAnsi"/>
                <w:sz w:val="24"/>
                <w:szCs w:val="24"/>
                <w:lang w:eastAsia="tr-TR"/>
              </w:rPr>
              <w:t xml:space="preserve">Hedef </w:t>
            </w:r>
            <w:proofErr w:type="gramStart"/>
            <w:r w:rsidRPr="00B50D66">
              <w:rPr>
                <w:rFonts w:cstheme="minorHAnsi"/>
                <w:sz w:val="24"/>
                <w:szCs w:val="24"/>
                <w:lang w:eastAsia="tr-TR"/>
              </w:rPr>
              <w:t>2.6</w:t>
            </w:r>
            <w:proofErr w:type="gramEnd"/>
            <w:r w:rsidRPr="00B50D66">
              <w:rPr>
                <w:rFonts w:cstheme="minorHAnsi"/>
                <w:sz w:val="24"/>
                <w:szCs w:val="24"/>
                <w:lang w:eastAsia="tr-TR"/>
              </w:rPr>
              <w:t>: Bölgede ortaöğretimi tamamlayan öğrencilerin Ahi Evran Üniversitesini tercih edebilirliği artırılacaktır.</w:t>
            </w:r>
          </w:p>
        </w:tc>
      </w:tr>
      <w:tr w:rsidR="009D7D14" w:rsidRPr="00520379" w:rsidTr="00BE0371">
        <w:trPr>
          <w:trHeight w:val="563"/>
        </w:trPr>
        <w:tc>
          <w:tcPr>
            <w:tcW w:w="3512" w:type="dxa"/>
            <w:gridSpan w:val="2"/>
            <w:vAlign w:val="center"/>
            <w:hideMark/>
          </w:tcPr>
          <w:p w:rsidR="009D7D14" w:rsidRPr="00D82633" w:rsidRDefault="009D7D14" w:rsidP="00BE0371">
            <w:pPr>
              <w:rPr>
                <w:rFonts w:cstheme="minorHAnsi"/>
                <w:b/>
                <w:bCs/>
                <w:sz w:val="24"/>
                <w:szCs w:val="24"/>
              </w:rPr>
            </w:pPr>
            <w:r w:rsidRPr="00D82633">
              <w:rPr>
                <w:rFonts w:cstheme="minorHAnsi"/>
                <w:b/>
                <w:bCs/>
                <w:sz w:val="24"/>
                <w:szCs w:val="24"/>
              </w:rPr>
              <w:t>Performans Hedefi</w:t>
            </w:r>
          </w:p>
        </w:tc>
        <w:tc>
          <w:tcPr>
            <w:tcW w:w="6689" w:type="dxa"/>
            <w:gridSpan w:val="6"/>
            <w:vAlign w:val="center"/>
            <w:hideMark/>
          </w:tcPr>
          <w:p w:rsidR="009D7D14" w:rsidRPr="004543F9" w:rsidRDefault="009D7D14" w:rsidP="00BE0371">
            <w:pPr>
              <w:jc w:val="both"/>
              <w:rPr>
                <w:rFonts w:cstheme="minorHAnsi"/>
                <w:sz w:val="24"/>
                <w:szCs w:val="24"/>
                <w:lang w:eastAsia="tr-TR"/>
              </w:rPr>
            </w:pPr>
            <w:r w:rsidRPr="00B50D66">
              <w:rPr>
                <w:rFonts w:cstheme="minorHAnsi"/>
                <w:sz w:val="24"/>
                <w:szCs w:val="24"/>
                <w:lang w:eastAsia="tr-TR"/>
              </w:rPr>
              <w:t xml:space="preserve">Üniversitenin akademik birimlerce tanıtımı yapılarak Ahi Evran Üniversitesinin tercih edilebilirliği arttırılacaktır. Böylece Üniversitenin ulusal standartlarda tercih edilebilir bir Üniversite olması sağlanacaktır. Bölgedeki paydaşlara öncülük etmek amacıyla öğrencilerimize ayrılan burs </w:t>
            </w:r>
            <w:proofErr w:type="gramStart"/>
            <w:r w:rsidRPr="00B50D66">
              <w:rPr>
                <w:rFonts w:cstheme="minorHAnsi"/>
                <w:sz w:val="24"/>
                <w:szCs w:val="24"/>
                <w:lang w:eastAsia="tr-TR"/>
              </w:rPr>
              <w:t>imkanları</w:t>
            </w:r>
            <w:proofErr w:type="gramEnd"/>
            <w:r w:rsidRPr="00B50D66">
              <w:rPr>
                <w:rFonts w:cstheme="minorHAnsi"/>
                <w:sz w:val="24"/>
                <w:szCs w:val="24"/>
                <w:lang w:eastAsia="tr-TR"/>
              </w:rPr>
              <w:t xml:space="preserve"> arttırılarak öğrencilerin mağdur olmaması hedeflenmektedir. İlgili yılda İlden Ahi Evran Üniversitesine yerleşenlerin sayısı/ ilden toplam yükseköğretim kurumlarına yerleşenlerin sayısı ile de hedefe ne kadar ulaşıldığı tespit edilecektir.</w:t>
            </w:r>
          </w:p>
        </w:tc>
      </w:tr>
      <w:tr w:rsidR="009D7D14" w:rsidRPr="00520379" w:rsidTr="00BE0371">
        <w:trPr>
          <w:trHeight w:val="390"/>
        </w:trPr>
        <w:tc>
          <w:tcPr>
            <w:tcW w:w="3512" w:type="dxa"/>
            <w:gridSpan w:val="2"/>
            <w:noWrap/>
            <w:vAlign w:val="center"/>
            <w:hideMark/>
          </w:tcPr>
          <w:p w:rsidR="009D7D14" w:rsidRPr="00D82633" w:rsidRDefault="009D7D14" w:rsidP="00BE0371">
            <w:pPr>
              <w:rPr>
                <w:rFonts w:cstheme="minorHAnsi"/>
                <w:b/>
                <w:bCs/>
                <w:sz w:val="24"/>
                <w:szCs w:val="24"/>
              </w:rPr>
            </w:pPr>
            <w:r w:rsidRPr="00D82633">
              <w:rPr>
                <w:rFonts w:cstheme="minorHAnsi"/>
                <w:b/>
                <w:bCs/>
                <w:sz w:val="24"/>
                <w:szCs w:val="24"/>
              </w:rPr>
              <w:t>Performans Göstergeleri</w:t>
            </w:r>
          </w:p>
        </w:tc>
        <w:tc>
          <w:tcPr>
            <w:tcW w:w="1712" w:type="dxa"/>
            <w:noWrap/>
            <w:vAlign w:val="center"/>
            <w:hideMark/>
          </w:tcPr>
          <w:p w:rsidR="009D7D14" w:rsidRPr="00D82633" w:rsidRDefault="009D7D14" w:rsidP="00BE0371">
            <w:pPr>
              <w:jc w:val="center"/>
              <w:rPr>
                <w:rFonts w:cstheme="minorHAnsi"/>
                <w:b/>
                <w:bCs/>
                <w:sz w:val="24"/>
                <w:szCs w:val="24"/>
              </w:rPr>
            </w:pPr>
            <w:r w:rsidRPr="00D82633">
              <w:rPr>
                <w:rFonts w:cstheme="minorHAnsi"/>
                <w:b/>
                <w:bCs/>
                <w:sz w:val="24"/>
                <w:szCs w:val="24"/>
              </w:rPr>
              <w:t>Ölçü Birimi</w:t>
            </w:r>
          </w:p>
        </w:tc>
        <w:tc>
          <w:tcPr>
            <w:tcW w:w="2306" w:type="dxa"/>
            <w:gridSpan w:val="2"/>
            <w:noWrap/>
            <w:vAlign w:val="center"/>
            <w:hideMark/>
          </w:tcPr>
          <w:p w:rsidR="009D7D14" w:rsidRPr="00D82633" w:rsidRDefault="009D7D14" w:rsidP="00BE0371">
            <w:pPr>
              <w:jc w:val="center"/>
              <w:rPr>
                <w:rFonts w:cstheme="minorHAnsi"/>
                <w:b/>
                <w:bCs/>
                <w:sz w:val="24"/>
                <w:szCs w:val="24"/>
              </w:rPr>
            </w:pPr>
            <w:r w:rsidRPr="00D82633">
              <w:rPr>
                <w:rFonts w:cstheme="minorHAnsi"/>
                <w:b/>
                <w:bCs/>
                <w:sz w:val="24"/>
                <w:szCs w:val="24"/>
              </w:rPr>
              <w:t>2017 Gerçekleşme</w:t>
            </w:r>
          </w:p>
        </w:tc>
        <w:tc>
          <w:tcPr>
            <w:tcW w:w="2671" w:type="dxa"/>
            <w:gridSpan w:val="3"/>
            <w:noWrap/>
            <w:vAlign w:val="center"/>
            <w:hideMark/>
          </w:tcPr>
          <w:p w:rsidR="009D7D14" w:rsidRPr="00D82633" w:rsidRDefault="009D7D14" w:rsidP="00BE0371">
            <w:pPr>
              <w:jc w:val="center"/>
              <w:rPr>
                <w:rFonts w:cstheme="minorHAnsi"/>
                <w:b/>
                <w:bCs/>
                <w:sz w:val="24"/>
                <w:szCs w:val="24"/>
              </w:rPr>
            </w:pPr>
            <w:r w:rsidRPr="00D82633">
              <w:rPr>
                <w:rFonts w:cstheme="minorHAnsi"/>
                <w:b/>
                <w:bCs/>
                <w:sz w:val="24"/>
                <w:szCs w:val="24"/>
              </w:rPr>
              <w:t>2018 Hedef</w:t>
            </w:r>
          </w:p>
        </w:tc>
      </w:tr>
      <w:tr w:rsidR="009D7D14" w:rsidRPr="00520379" w:rsidTr="00BE0371">
        <w:trPr>
          <w:trHeight w:val="409"/>
        </w:trPr>
        <w:tc>
          <w:tcPr>
            <w:tcW w:w="321" w:type="dxa"/>
            <w:noWrap/>
            <w:vAlign w:val="center"/>
            <w:hideMark/>
          </w:tcPr>
          <w:p w:rsidR="009D7D14" w:rsidRPr="00D82633" w:rsidRDefault="009D7D14" w:rsidP="00BE0371">
            <w:pPr>
              <w:rPr>
                <w:rFonts w:cstheme="minorHAnsi"/>
                <w:sz w:val="24"/>
                <w:szCs w:val="24"/>
              </w:rPr>
            </w:pPr>
            <w:r w:rsidRPr="00D82633">
              <w:rPr>
                <w:rFonts w:cstheme="minorHAnsi"/>
                <w:sz w:val="24"/>
                <w:szCs w:val="24"/>
              </w:rPr>
              <w:t>1</w:t>
            </w:r>
          </w:p>
        </w:tc>
        <w:tc>
          <w:tcPr>
            <w:tcW w:w="3191" w:type="dxa"/>
            <w:vAlign w:val="center"/>
            <w:hideMark/>
          </w:tcPr>
          <w:p w:rsidR="009D7D14" w:rsidRPr="00D82633" w:rsidRDefault="009D7D14" w:rsidP="00BE0371">
            <w:pPr>
              <w:jc w:val="both"/>
              <w:rPr>
                <w:rFonts w:cstheme="minorHAnsi"/>
                <w:sz w:val="24"/>
                <w:szCs w:val="24"/>
              </w:rPr>
            </w:pPr>
            <w:r w:rsidRPr="00DD2A0D">
              <w:rPr>
                <w:rFonts w:cstheme="minorHAnsi"/>
                <w:sz w:val="24"/>
                <w:szCs w:val="24"/>
                <w:lang w:eastAsia="tr-TR"/>
              </w:rPr>
              <w:t>İlgili yılda</w:t>
            </w:r>
            <w:r w:rsidR="003B38E5">
              <w:rPr>
                <w:rFonts w:cstheme="minorHAnsi"/>
                <w:sz w:val="24"/>
                <w:szCs w:val="24"/>
                <w:lang w:eastAsia="tr-TR"/>
              </w:rPr>
              <w:t xml:space="preserve"> ilden Ahi Evran Üniversitesi' </w:t>
            </w:r>
            <w:proofErr w:type="gramStart"/>
            <w:r w:rsidR="003B38E5">
              <w:rPr>
                <w:rFonts w:cstheme="minorHAnsi"/>
                <w:sz w:val="24"/>
                <w:szCs w:val="24"/>
                <w:lang w:eastAsia="tr-TR"/>
              </w:rPr>
              <w:t>Eğitim  Fakültesine</w:t>
            </w:r>
            <w:proofErr w:type="gramEnd"/>
            <w:r w:rsidRPr="00DD2A0D">
              <w:rPr>
                <w:rFonts w:cstheme="minorHAnsi"/>
                <w:sz w:val="24"/>
                <w:szCs w:val="24"/>
                <w:lang w:eastAsia="tr-TR"/>
              </w:rPr>
              <w:t xml:space="preserve"> yerleşenlerin sayısı/ilden toplam yükseköğretim kurumlarına yerleşenlerin oranı</w:t>
            </w:r>
            <w:r w:rsidR="00A302E0">
              <w:rPr>
                <w:rFonts w:cstheme="minorHAnsi"/>
                <w:sz w:val="24"/>
                <w:szCs w:val="24"/>
                <w:lang w:eastAsia="tr-TR"/>
              </w:rPr>
              <w:t xml:space="preserve"> (58/77)</w:t>
            </w:r>
          </w:p>
        </w:tc>
        <w:tc>
          <w:tcPr>
            <w:tcW w:w="1712" w:type="dxa"/>
            <w:vAlign w:val="center"/>
            <w:hideMark/>
          </w:tcPr>
          <w:p w:rsidR="009D7D14" w:rsidRPr="00D82633" w:rsidRDefault="009D7D14" w:rsidP="00BE0371">
            <w:pPr>
              <w:rPr>
                <w:rFonts w:cstheme="minorHAnsi"/>
                <w:sz w:val="24"/>
                <w:szCs w:val="24"/>
              </w:rPr>
            </w:pPr>
            <w:r>
              <w:rPr>
                <w:rFonts w:cstheme="minorHAnsi"/>
                <w:sz w:val="24"/>
                <w:szCs w:val="24"/>
                <w:lang w:eastAsia="tr-TR"/>
              </w:rPr>
              <w:t>Oran</w:t>
            </w:r>
          </w:p>
        </w:tc>
        <w:tc>
          <w:tcPr>
            <w:tcW w:w="2306" w:type="dxa"/>
            <w:gridSpan w:val="2"/>
            <w:noWrap/>
            <w:vAlign w:val="center"/>
            <w:hideMark/>
          </w:tcPr>
          <w:p w:rsidR="00A302E0" w:rsidRDefault="00A302E0" w:rsidP="00A302E0">
            <w:pPr>
              <w:rPr>
                <w:rFonts w:cstheme="minorHAnsi"/>
                <w:sz w:val="24"/>
                <w:szCs w:val="24"/>
              </w:rPr>
            </w:pPr>
          </w:p>
          <w:p w:rsidR="003B38E5" w:rsidRPr="00D82633" w:rsidRDefault="003B38E5" w:rsidP="00BE0371">
            <w:pPr>
              <w:rPr>
                <w:rFonts w:cstheme="minorHAnsi"/>
                <w:sz w:val="24"/>
                <w:szCs w:val="24"/>
              </w:rPr>
            </w:pPr>
            <w:r>
              <w:rPr>
                <w:rFonts w:cstheme="minorHAnsi"/>
                <w:sz w:val="24"/>
                <w:szCs w:val="24"/>
              </w:rPr>
              <w:t xml:space="preserve"> </w:t>
            </w:r>
            <w:r w:rsidR="00E461F8">
              <w:rPr>
                <w:rFonts w:cstheme="minorHAnsi"/>
                <w:sz w:val="24"/>
                <w:szCs w:val="24"/>
              </w:rPr>
              <w:t>0.75</w:t>
            </w:r>
          </w:p>
        </w:tc>
        <w:tc>
          <w:tcPr>
            <w:tcW w:w="2671" w:type="dxa"/>
            <w:gridSpan w:val="3"/>
            <w:noWrap/>
            <w:vAlign w:val="center"/>
            <w:hideMark/>
          </w:tcPr>
          <w:p w:rsidR="009D7D14" w:rsidRPr="00D82633" w:rsidRDefault="00E461F8" w:rsidP="00BE0371">
            <w:pPr>
              <w:jc w:val="center"/>
              <w:rPr>
                <w:rFonts w:cstheme="minorHAnsi"/>
                <w:sz w:val="24"/>
                <w:szCs w:val="24"/>
              </w:rPr>
            </w:pPr>
            <w:r>
              <w:rPr>
                <w:rFonts w:cstheme="minorHAnsi"/>
                <w:sz w:val="24"/>
                <w:szCs w:val="24"/>
              </w:rPr>
              <w:t>0,77</w:t>
            </w:r>
          </w:p>
        </w:tc>
      </w:tr>
      <w:tr w:rsidR="009D7D14" w:rsidRPr="00520379" w:rsidTr="00BE0371">
        <w:trPr>
          <w:trHeight w:val="584"/>
        </w:trPr>
        <w:tc>
          <w:tcPr>
            <w:tcW w:w="3512" w:type="dxa"/>
            <w:gridSpan w:val="2"/>
            <w:vAlign w:val="center"/>
          </w:tcPr>
          <w:p w:rsidR="009D7D14" w:rsidRPr="00D82633" w:rsidRDefault="009D7D14" w:rsidP="00BE0371">
            <w:pPr>
              <w:jc w:val="center"/>
              <w:rPr>
                <w:rFonts w:cstheme="minorHAnsi"/>
                <w:sz w:val="24"/>
                <w:szCs w:val="24"/>
              </w:rPr>
            </w:pPr>
            <w:r w:rsidRPr="00D82633">
              <w:rPr>
                <w:rFonts w:cstheme="minorHAnsi"/>
                <w:b/>
                <w:bCs/>
                <w:sz w:val="24"/>
                <w:szCs w:val="24"/>
              </w:rPr>
              <w:t>Faaliyetler</w:t>
            </w:r>
          </w:p>
        </w:tc>
        <w:tc>
          <w:tcPr>
            <w:tcW w:w="6689" w:type="dxa"/>
            <w:gridSpan w:val="6"/>
            <w:vAlign w:val="center"/>
          </w:tcPr>
          <w:p w:rsidR="009D7D14" w:rsidRPr="00D82633" w:rsidRDefault="009D7D14" w:rsidP="00BE0371">
            <w:pPr>
              <w:jc w:val="center"/>
              <w:rPr>
                <w:rFonts w:cstheme="minorHAnsi"/>
                <w:b/>
                <w:sz w:val="24"/>
                <w:szCs w:val="24"/>
              </w:rPr>
            </w:pPr>
            <w:r w:rsidRPr="00D82633">
              <w:rPr>
                <w:rFonts w:cstheme="minorHAnsi"/>
                <w:b/>
                <w:sz w:val="24"/>
                <w:szCs w:val="24"/>
              </w:rPr>
              <w:t>Hedefin Gerçekleşmesine Yönelik Belirlenen Faaliyetlerle İlgili Birimlerin Yapacağı Faaliyet Taahhütleri</w:t>
            </w:r>
          </w:p>
        </w:tc>
      </w:tr>
      <w:tr w:rsidR="009D7D14" w:rsidRPr="00520379" w:rsidTr="00BE0371">
        <w:trPr>
          <w:trHeight w:val="955"/>
        </w:trPr>
        <w:tc>
          <w:tcPr>
            <w:tcW w:w="3512" w:type="dxa"/>
            <w:gridSpan w:val="2"/>
            <w:vAlign w:val="center"/>
          </w:tcPr>
          <w:p w:rsidR="009D7D14" w:rsidRPr="00D82633" w:rsidRDefault="009D7D14" w:rsidP="00BE0371">
            <w:pPr>
              <w:jc w:val="both"/>
              <w:rPr>
                <w:rFonts w:cstheme="minorHAnsi"/>
                <w:sz w:val="24"/>
                <w:szCs w:val="24"/>
                <w:lang w:eastAsia="tr-TR"/>
              </w:rPr>
            </w:pPr>
            <w:r w:rsidRPr="00DD2A0D">
              <w:rPr>
                <w:rFonts w:cstheme="minorHAnsi"/>
                <w:sz w:val="24"/>
                <w:szCs w:val="24"/>
                <w:lang w:eastAsia="tr-TR"/>
              </w:rPr>
              <w:t>Bölgedeki e</w:t>
            </w:r>
            <w:r w:rsidR="00D2671E">
              <w:rPr>
                <w:rFonts w:cstheme="minorHAnsi"/>
                <w:sz w:val="24"/>
                <w:szCs w:val="24"/>
                <w:lang w:eastAsia="tr-TR"/>
              </w:rPr>
              <w:t>ğitim kurumlarında Fakültenin</w:t>
            </w:r>
            <w:r w:rsidRPr="00DD2A0D">
              <w:rPr>
                <w:rFonts w:cstheme="minorHAnsi"/>
                <w:sz w:val="24"/>
                <w:szCs w:val="24"/>
                <w:lang w:eastAsia="tr-TR"/>
              </w:rPr>
              <w:t xml:space="preserve"> birim/bölüm bazında tanıtımına ağırlık verilecektir.</w:t>
            </w:r>
          </w:p>
        </w:tc>
        <w:tc>
          <w:tcPr>
            <w:tcW w:w="6689" w:type="dxa"/>
            <w:gridSpan w:val="6"/>
            <w:vAlign w:val="center"/>
          </w:tcPr>
          <w:p w:rsidR="009D7D14" w:rsidRPr="00D82633" w:rsidRDefault="00553848" w:rsidP="00553848">
            <w:pPr>
              <w:jc w:val="both"/>
              <w:rPr>
                <w:rFonts w:cstheme="minorHAnsi"/>
                <w:sz w:val="24"/>
                <w:szCs w:val="24"/>
              </w:rPr>
            </w:pPr>
            <w:r>
              <w:rPr>
                <w:rFonts w:cstheme="minorHAnsi"/>
                <w:sz w:val="24"/>
                <w:szCs w:val="24"/>
              </w:rPr>
              <w:t xml:space="preserve">Üniversite tanıtım günlerinde </w:t>
            </w:r>
            <w:r w:rsidR="00572DA1">
              <w:rPr>
                <w:rFonts w:cstheme="minorHAnsi"/>
                <w:sz w:val="24"/>
                <w:szCs w:val="24"/>
              </w:rPr>
              <w:t xml:space="preserve">fakültemizin </w:t>
            </w:r>
            <w:bookmarkStart w:id="1" w:name="_GoBack"/>
            <w:bookmarkEnd w:id="1"/>
            <w:r>
              <w:rPr>
                <w:rFonts w:cstheme="minorHAnsi"/>
                <w:sz w:val="24"/>
                <w:szCs w:val="24"/>
              </w:rPr>
              <w:t>daha etkin tanıtımı yapılacaktır.</w:t>
            </w:r>
          </w:p>
        </w:tc>
      </w:tr>
      <w:tr w:rsidR="009D7D14" w:rsidRPr="00520379" w:rsidTr="00BE0371">
        <w:trPr>
          <w:trHeight w:val="320"/>
        </w:trPr>
        <w:tc>
          <w:tcPr>
            <w:tcW w:w="10201" w:type="dxa"/>
            <w:gridSpan w:val="8"/>
            <w:vAlign w:val="center"/>
          </w:tcPr>
          <w:p w:rsidR="009D7D14" w:rsidRPr="00D82633" w:rsidRDefault="009D7D14" w:rsidP="00BE0371">
            <w:pPr>
              <w:jc w:val="center"/>
              <w:rPr>
                <w:rFonts w:asciiTheme="majorHAnsi" w:hAnsiTheme="majorHAnsi" w:cstheme="majorHAnsi"/>
                <w:b/>
                <w:sz w:val="24"/>
                <w:szCs w:val="24"/>
              </w:rPr>
            </w:pPr>
            <w:r w:rsidRPr="00D82633">
              <w:rPr>
                <w:rFonts w:asciiTheme="majorHAnsi" w:hAnsiTheme="majorHAnsi" w:cstheme="majorHAnsi"/>
                <w:b/>
                <w:bCs/>
                <w:sz w:val="24"/>
                <w:szCs w:val="24"/>
              </w:rPr>
              <w:t>RİSK DEĞERLENDİRME</w:t>
            </w:r>
          </w:p>
        </w:tc>
      </w:tr>
      <w:tr w:rsidR="009D7D14" w:rsidRPr="00520379" w:rsidTr="00BE0371">
        <w:trPr>
          <w:trHeight w:val="207"/>
        </w:trPr>
        <w:tc>
          <w:tcPr>
            <w:tcW w:w="3512" w:type="dxa"/>
            <w:gridSpan w:val="2"/>
            <w:vAlign w:val="center"/>
          </w:tcPr>
          <w:p w:rsidR="009D7D14" w:rsidRPr="00D82633" w:rsidRDefault="009D7D14" w:rsidP="00BE0371">
            <w:pPr>
              <w:jc w:val="center"/>
              <w:rPr>
                <w:rFonts w:asciiTheme="majorHAnsi" w:hAnsiTheme="majorHAnsi" w:cstheme="majorHAnsi"/>
                <w:b/>
                <w:sz w:val="24"/>
                <w:szCs w:val="24"/>
              </w:rPr>
            </w:pPr>
            <w:r w:rsidRPr="00D82633">
              <w:rPr>
                <w:rFonts w:asciiTheme="majorHAnsi" w:hAnsiTheme="majorHAnsi" w:cstheme="majorHAnsi"/>
                <w:b/>
                <w:sz w:val="24"/>
                <w:szCs w:val="24"/>
              </w:rPr>
              <w:t>Birim Riskleri</w:t>
            </w:r>
          </w:p>
        </w:tc>
        <w:tc>
          <w:tcPr>
            <w:tcW w:w="3234" w:type="dxa"/>
            <w:gridSpan w:val="2"/>
            <w:vAlign w:val="center"/>
          </w:tcPr>
          <w:p w:rsidR="009D7D14" w:rsidRPr="00D82633" w:rsidRDefault="009D7D14" w:rsidP="00BE0371">
            <w:pPr>
              <w:tabs>
                <w:tab w:val="left" w:pos="269"/>
                <w:tab w:val="left" w:pos="694"/>
                <w:tab w:val="left" w:pos="836"/>
              </w:tabs>
              <w:spacing w:before="100"/>
              <w:jc w:val="center"/>
              <w:rPr>
                <w:rFonts w:asciiTheme="majorHAnsi" w:hAnsiTheme="majorHAnsi" w:cstheme="majorHAnsi"/>
                <w:b/>
                <w:sz w:val="24"/>
                <w:szCs w:val="24"/>
              </w:rPr>
            </w:pPr>
            <w:r>
              <w:rPr>
                <w:rFonts w:asciiTheme="majorHAnsi" w:hAnsiTheme="majorHAnsi" w:cstheme="majorHAnsi"/>
                <w:b/>
                <w:sz w:val="24"/>
                <w:szCs w:val="24"/>
              </w:rPr>
              <w:t>Birim Kontrol Faaliyetleri</w:t>
            </w:r>
          </w:p>
        </w:tc>
        <w:tc>
          <w:tcPr>
            <w:tcW w:w="784" w:type="dxa"/>
            <w:vAlign w:val="center"/>
          </w:tcPr>
          <w:p w:rsidR="009D7D14" w:rsidRPr="00D82633" w:rsidRDefault="009D7D14" w:rsidP="00BE0371">
            <w:pPr>
              <w:jc w:val="center"/>
              <w:rPr>
                <w:rFonts w:asciiTheme="majorHAnsi" w:hAnsiTheme="majorHAnsi" w:cstheme="majorHAnsi"/>
                <w:b/>
                <w:sz w:val="16"/>
                <w:szCs w:val="16"/>
              </w:rPr>
            </w:pPr>
            <w:r w:rsidRPr="00D82633">
              <w:rPr>
                <w:rFonts w:asciiTheme="majorHAnsi" w:hAnsiTheme="majorHAnsi" w:cstheme="majorHAnsi"/>
                <w:b/>
                <w:sz w:val="16"/>
                <w:szCs w:val="16"/>
              </w:rPr>
              <w:t>Şiddet</w:t>
            </w:r>
          </w:p>
        </w:tc>
        <w:tc>
          <w:tcPr>
            <w:tcW w:w="714" w:type="dxa"/>
            <w:vAlign w:val="center"/>
          </w:tcPr>
          <w:p w:rsidR="009D7D14" w:rsidRPr="00D82633" w:rsidRDefault="009D7D14" w:rsidP="00BE0371">
            <w:pPr>
              <w:jc w:val="center"/>
              <w:rPr>
                <w:rFonts w:asciiTheme="majorHAnsi" w:hAnsiTheme="majorHAnsi" w:cstheme="majorHAnsi"/>
                <w:b/>
                <w:sz w:val="16"/>
                <w:szCs w:val="16"/>
              </w:rPr>
            </w:pPr>
            <w:r w:rsidRPr="00D82633">
              <w:rPr>
                <w:rFonts w:asciiTheme="majorHAnsi" w:hAnsiTheme="majorHAnsi" w:cstheme="majorHAnsi"/>
                <w:b/>
                <w:sz w:val="16"/>
                <w:szCs w:val="16"/>
              </w:rPr>
              <w:t>Olasılık</w:t>
            </w:r>
          </w:p>
        </w:tc>
        <w:tc>
          <w:tcPr>
            <w:tcW w:w="1276" w:type="dxa"/>
            <w:vAlign w:val="center"/>
          </w:tcPr>
          <w:p w:rsidR="009D7D14" w:rsidRPr="00D82633" w:rsidRDefault="009D7D14" w:rsidP="00BE0371">
            <w:pPr>
              <w:jc w:val="center"/>
              <w:rPr>
                <w:rFonts w:asciiTheme="majorHAnsi" w:hAnsiTheme="majorHAnsi" w:cstheme="majorHAnsi"/>
                <w:b/>
                <w:sz w:val="16"/>
                <w:szCs w:val="16"/>
              </w:rPr>
            </w:pPr>
            <w:proofErr w:type="spellStart"/>
            <w:r w:rsidRPr="00D82633">
              <w:rPr>
                <w:rFonts w:asciiTheme="majorHAnsi" w:hAnsiTheme="majorHAnsi" w:cstheme="majorHAnsi"/>
                <w:b/>
                <w:sz w:val="16"/>
                <w:szCs w:val="16"/>
              </w:rPr>
              <w:t>Saptanabilirlik</w:t>
            </w:r>
            <w:proofErr w:type="spellEnd"/>
          </w:p>
        </w:tc>
        <w:tc>
          <w:tcPr>
            <w:tcW w:w="681" w:type="dxa"/>
            <w:vAlign w:val="center"/>
          </w:tcPr>
          <w:p w:rsidR="009D7D14" w:rsidRPr="00D82633" w:rsidRDefault="009D7D14" w:rsidP="00BE0371">
            <w:pPr>
              <w:jc w:val="center"/>
              <w:rPr>
                <w:rFonts w:asciiTheme="majorHAnsi" w:hAnsiTheme="majorHAnsi" w:cstheme="majorHAnsi"/>
                <w:b/>
                <w:sz w:val="16"/>
                <w:szCs w:val="16"/>
              </w:rPr>
            </w:pPr>
            <w:r w:rsidRPr="00D82633">
              <w:rPr>
                <w:rFonts w:asciiTheme="majorHAnsi" w:hAnsiTheme="majorHAnsi" w:cstheme="majorHAnsi"/>
                <w:b/>
                <w:sz w:val="16"/>
                <w:szCs w:val="16"/>
              </w:rPr>
              <w:t>RÖS</w:t>
            </w:r>
          </w:p>
        </w:tc>
      </w:tr>
      <w:tr w:rsidR="00553848" w:rsidRPr="00277896" w:rsidTr="00BE0371">
        <w:trPr>
          <w:trHeight w:val="1590"/>
        </w:trPr>
        <w:tc>
          <w:tcPr>
            <w:tcW w:w="3512" w:type="dxa"/>
            <w:gridSpan w:val="2"/>
            <w:vAlign w:val="center"/>
          </w:tcPr>
          <w:p w:rsidR="00553848" w:rsidRDefault="00553848" w:rsidP="00553848">
            <w:pPr>
              <w:jc w:val="both"/>
              <w:rPr>
                <w:color w:val="000000"/>
                <w:sz w:val="24"/>
                <w:szCs w:val="24"/>
              </w:rPr>
            </w:pPr>
            <w:r>
              <w:rPr>
                <w:color w:val="000000"/>
                <w:sz w:val="24"/>
                <w:szCs w:val="24"/>
              </w:rPr>
              <w:t>Öğretmen atamalarının yetersizliği</w:t>
            </w:r>
          </w:p>
        </w:tc>
        <w:tc>
          <w:tcPr>
            <w:tcW w:w="3234" w:type="dxa"/>
            <w:gridSpan w:val="2"/>
            <w:vAlign w:val="center"/>
          </w:tcPr>
          <w:p w:rsidR="00553848" w:rsidRPr="00A70EF9" w:rsidRDefault="00553848" w:rsidP="00553848">
            <w:pPr>
              <w:jc w:val="both"/>
              <w:rPr>
                <w:color w:val="000000"/>
                <w:sz w:val="24"/>
                <w:szCs w:val="24"/>
              </w:rPr>
            </w:pPr>
            <w:r>
              <w:rPr>
                <w:color w:val="000000"/>
                <w:sz w:val="24"/>
                <w:szCs w:val="24"/>
              </w:rPr>
              <w:t>KPSS Atama Sonuçları</w:t>
            </w:r>
          </w:p>
        </w:tc>
        <w:tc>
          <w:tcPr>
            <w:tcW w:w="784" w:type="dxa"/>
            <w:vAlign w:val="center"/>
          </w:tcPr>
          <w:p w:rsidR="00553848" w:rsidRPr="00A70EF9" w:rsidRDefault="00553848" w:rsidP="00553848">
            <w:pPr>
              <w:jc w:val="center"/>
              <w:rPr>
                <w:rFonts w:cstheme="majorHAnsi"/>
                <w:color w:val="FF0000"/>
                <w:sz w:val="24"/>
                <w:szCs w:val="24"/>
              </w:rPr>
            </w:pPr>
            <w:r>
              <w:rPr>
                <w:rFonts w:cstheme="majorHAnsi"/>
                <w:color w:val="FF0000"/>
                <w:sz w:val="24"/>
                <w:szCs w:val="24"/>
              </w:rPr>
              <w:t>2</w:t>
            </w:r>
          </w:p>
        </w:tc>
        <w:tc>
          <w:tcPr>
            <w:tcW w:w="714" w:type="dxa"/>
            <w:vAlign w:val="center"/>
          </w:tcPr>
          <w:p w:rsidR="00553848" w:rsidRPr="00A70EF9" w:rsidRDefault="00553848" w:rsidP="00553848">
            <w:pPr>
              <w:jc w:val="center"/>
              <w:rPr>
                <w:rFonts w:cstheme="majorHAnsi"/>
                <w:color w:val="FF0000"/>
                <w:sz w:val="24"/>
                <w:szCs w:val="24"/>
              </w:rPr>
            </w:pPr>
            <w:r>
              <w:rPr>
                <w:rFonts w:cstheme="majorHAnsi"/>
                <w:color w:val="FF0000"/>
                <w:sz w:val="24"/>
                <w:szCs w:val="24"/>
              </w:rPr>
              <w:t>2</w:t>
            </w:r>
          </w:p>
        </w:tc>
        <w:tc>
          <w:tcPr>
            <w:tcW w:w="1276" w:type="dxa"/>
            <w:vAlign w:val="center"/>
          </w:tcPr>
          <w:p w:rsidR="00553848" w:rsidRPr="00A70EF9" w:rsidRDefault="00553848" w:rsidP="00553848">
            <w:pPr>
              <w:jc w:val="center"/>
              <w:rPr>
                <w:rFonts w:cstheme="majorHAnsi"/>
                <w:color w:val="FF0000"/>
                <w:sz w:val="24"/>
                <w:szCs w:val="24"/>
              </w:rPr>
            </w:pPr>
            <w:r>
              <w:rPr>
                <w:rFonts w:cstheme="majorHAnsi"/>
                <w:color w:val="FF0000"/>
                <w:sz w:val="24"/>
                <w:szCs w:val="24"/>
              </w:rPr>
              <w:t>4</w:t>
            </w:r>
          </w:p>
        </w:tc>
        <w:tc>
          <w:tcPr>
            <w:tcW w:w="681" w:type="dxa"/>
            <w:vAlign w:val="center"/>
          </w:tcPr>
          <w:p w:rsidR="00553848" w:rsidRPr="00A70EF9" w:rsidRDefault="00553848" w:rsidP="00553848">
            <w:pPr>
              <w:jc w:val="center"/>
              <w:rPr>
                <w:rFonts w:cstheme="majorHAnsi"/>
                <w:color w:val="FF0000"/>
                <w:sz w:val="24"/>
                <w:szCs w:val="24"/>
              </w:rPr>
            </w:pPr>
            <w:r>
              <w:rPr>
                <w:rFonts w:cstheme="majorHAnsi"/>
                <w:color w:val="FF0000"/>
                <w:sz w:val="24"/>
                <w:szCs w:val="24"/>
              </w:rPr>
              <w:t>16</w:t>
            </w:r>
          </w:p>
        </w:tc>
      </w:tr>
    </w:tbl>
    <w:p w:rsidR="009D7D14" w:rsidRPr="00520379" w:rsidRDefault="009D7D14" w:rsidP="009D7D14">
      <w:pPr>
        <w:rPr>
          <w:rFonts w:cstheme="minorHAnsi"/>
        </w:rPr>
      </w:pPr>
    </w:p>
    <w:p w:rsidR="009D7D14" w:rsidRPr="00A01059" w:rsidRDefault="009D7D14" w:rsidP="009D7D14">
      <w:pPr>
        <w:ind w:left="-567"/>
        <w:rPr>
          <w:rFonts w:cstheme="minorHAnsi"/>
          <w:sz w:val="20"/>
          <w:szCs w:val="20"/>
        </w:rPr>
      </w:pPr>
      <w:r w:rsidRPr="00D82633">
        <w:rPr>
          <w:rFonts w:cstheme="minorHAnsi"/>
          <w:sz w:val="20"/>
          <w:szCs w:val="20"/>
        </w:rPr>
        <w:t xml:space="preserve">* Şiddet Değeri x Olasılık Değeri x </w:t>
      </w:r>
      <w:proofErr w:type="spellStart"/>
      <w:r w:rsidRPr="00D82633">
        <w:rPr>
          <w:rFonts w:cstheme="minorHAnsi"/>
          <w:sz w:val="20"/>
          <w:szCs w:val="20"/>
        </w:rPr>
        <w:t>Saptanabilirlik</w:t>
      </w:r>
      <w:proofErr w:type="spellEnd"/>
      <w:r w:rsidRPr="00D82633">
        <w:rPr>
          <w:rFonts w:cstheme="minorHAnsi"/>
          <w:sz w:val="20"/>
          <w:szCs w:val="20"/>
        </w:rPr>
        <w:t xml:space="preserve"> Değeri sonucu yazılmalıdır. </w:t>
      </w:r>
    </w:p>
    <w:tbl>
      <w:tblPr>
        <w:tblStyle w:val="TabloKlavuzu"/>
        <w:tblpPr w:leftFromText="141" w:rightFromText="141" w:horzAnchor="margin" w:tblpXSpec="center" w:tblpY="-690"/>
        <w:tblW w:w="10201" w:type="dxa"/>
        <w:tblLayout w:type="fixed"/>
        <w:tblLook w:val="04A0" w:firstRow="1" w:lastRow="0" w:firstColumn="1" w:lastColumn="0" w:noHBand="0" w:noVBand="1"/>
      </w:tblPr>
      <w:tblGrid>
        <w:gridCol w:w="321"/>
        <w:gridCol w:w="3191"/>
        <w:gridCol w:w="1712"/>
        <w:gridCol w:w="1522"/>
        <w:gridCol w:w="784"/>
        <w:gridCol w:w="714"/>
        <w:gridCol w:w="1276"/>
        <w:gridCol w:w="681"/>
      </w:tblGrid>
      <w:tr w:rsidR="00D10826" w:rsidRPr="00520379" w:rsidTr="00BE0371">
        <w:trPr>
          <w:trHeight w:val="103"/>
        </w:trPr>
        <w:tc>
          <w:tcPr>
            <w:tcW w:w="10201" w:type="dxa"/>
            <w:gridSpan w:val="8"/>
            <w:noWrap/>
            <w:vAlign w:val="center"/>
            <w:hideMark/>
          </w:tcPr>
          <w:p w:rsidR="00D10826" w:rsidRPr="00D82633" w:rsidRDefault="009A05FD" w:rsidP="00BE0371">
            <w:pPr>
              <w:jc w:val="center"/>
              <w:rPr>
                <w:rFonts w:cstheme="minorHAnsi"/>
                <w:b/>
                <w:bCs/>
                <w:sz w:val="24"/>
                <w:szCs w:val="24"/>
              </w:rPr>
            </w:pPr>
            <w:r>
              <w:rPr>
                <w:rFonts w:cstheme="minorHAnsi"/>
                <w:b/>
                <w:bCs/>
                <w:sz w:val="24"/>
                <w:szCs w:val="24"/>
              </w:rPr>
              <w:lastRenderedPageBreak/>
              <w:t xml:space="preserve">EĞİTİM FAKÜLTESİ </w:t>
            </w:r>
            <w:r w:rsidR="00D10826" w:rsidRPr="00D82633">
              <w:rPr>
                <w:rFonts w:cstheme="minorHAnsi"/>
                <w:b/>
                <w:bCs/>
                <w:sz w:val="24"/>
                <w:szCs w:val="24"/>
              </w:rPr>
              <w:t>PERFORMANS HEDEFİ TABLOSU</w:t>
            </w:r>
          </w:p>
        </w:tc>
      </w:tr>
      <w:tr w:rsidR="00D10826" w:rsidRPr="00520379" w:rsidTr="00BE0371">
        <w:trPr>
          <w:trHeight w:val="442"/>
        </w:trPr>
        <w:tc>
          <w:tcPr>
            <w:tcW w:w="3512" w:type="dxa"/>
            <w:gridSpan w:val="2"/>
            <w:vAlign w:val="center"/>
            <w:hideMark/>
          </w:tcPr>
          <w:p w:rsidR="00D10826" w:rsidRPr="00D82633" w:rsidRDefault="00D10826" w:rsidP="00BE0371">
            <w:pPr>
              <w:rPr>
                <w:rFonts w:cstheme="minorHAnsi"/>
                <w:b/>
                <w:bCs/>
                <w:sz w:val="24"/>
                <w:szCs w:val="24"/>
              </w:rPr>
            </w:pPr>
            <w:r w:rsidRPr="00D82633">
              <w:rPr>
                <w:rFonts w:cstheme="minorHAnsi"/>
                <w:b/>
                <w:bCs/>
                <w:sz w:val="24"/>
                <w:szCs w:val="24"/>
              </w:rPr>
              <w:t>İdare Adı</w:t>
            </w:r>
          </w:p>
        </w:tc>
        <w:tc>
          <w:tcPr>
            <w:tcW w:w="6689" w:type="dxa"/>
            <w:gridSpan w:val="6"/>
            <w:vAlign w:val="center"/>
            <w:hideMark/>
          </w:tcPr>
          <w:p w:rsidR="00D10826" w:rsidRPr="00D82633" w:rsidRDefault="00D10826" w:rsidP="00BE0371">
            <w:pPr>
              <w:jc w:val="both"/>
              <w:rPr>
                <w:rFonts w:cstheme="minorHAnsi"/>
                <w:sz w:val="24"/>
                <w:szCs w:val="24"/>
              </w:rPr>
            </w:pPr>
            <w:r w:rsidRPr="00D82633">
              <w:rPr>
                <w:rFonts w:cstheme="minorHAnsi"/>
                <w:sz w:val="24"/>
                <w:szCs w:val="24"/>
              </w:rPr>
              <w:t>38.55 - AHİ EVRAN ÜNİVERSİTESİ</w:t>
            </w:r>
          </w:p>
        </w:tc>
      </w:tr>
      <w:tr w:rsidR="00D10826" w:rsidRPr="00520379" w:rsidTr="00BE0371">
        <w:trPr>
          <w:trHeight w:val="534"/>
        </w:trPr>
        <w:tc>
          <w:tcPr>
            <w:tcW w:w="3512" w:type="dxa"/>
            <w:gridSpan w:val="2"/>
            <w:vAlign w:val="center"/>
            <w:hideMark/>
          </w:tcPr>
          <w:p w:rsidR="00D10826" w:rsidRPr="00D82633" w:rsidRDefault="00D10826" w:rsidP="00BE0371">
            <w:pPr>
              <w:rPr>
                <w:rFonts w:cstheme="minorHAnsi"/>
                <w:b/>
                <w:bCs/>
                <w:sz w:val="24"/>
                <w:szCs w:val="24"/>
              </w:rPr>
            </w:pPr>
            <w:r w:rsidRPr="00D82633">
              <w:rPr>
                <w:rFonts w:cstheme="minorHAnsi"/>
                <w:b/>
                <w:bCs/>
                <w:sz w:val="24"/>
                <w:szCs w:val="24"/>
              </w:rPr>
              <w:t>Amaç</w:t>
            </w:r>
          </w:p>
        </w:tc>
        <w:tc>
          <w:tcPr>
            <w:tcW w:w="6689" w:type="dxa"/>
            <w:gridSpan w:val="6"/>
            <w:vAlign w:val="center"/>
            <w:hideMark/>
          </w:tcPr>
          <w:p w:rsidR="00D10826" w:rsidRPr="008B34D1" w:rsidRDefault="00D10826" w:rsidP="00BE0371">
            <w:pPr>
              <w:jc w:val="both"/>
              <w:rPr>
                <w:rFonts w:cstheme="minorHAnsi"/>
                <w:sz w:val="24"/>
                <w:szCs w:val="24"/>
                <w:lang w:eastAsia="tr-TR"/>
              </w:rPr>
            </w:pPr>
            <w:r w:rsidRPr="008B34D1">
              <w:rPr>
                <w:rFonts w:cstheme="minorHAnsi"/>
                <w:sz w:val="24"/>
                <w:szCs w:val="24"/>
                <w:lang w:eastAsia="tr-TR"/>
              </w:rPr>
              <w:t>AMAÇ 3: Sahip Olduğu Kaynakları Etkin ve Verimli Kullanabilen, Yeni Kaynaklar Üretebilen Girişimci Bir Üniversite Olmak</w:t>
            </w:r>
          </w:p>
        </w:tc>
      </w:tr>
      <w:tr w:rsidR="00D10826" w:rsidRPr="00520379" w:rsidTr="00BE0371">
        <w:trPr>
          <w:trHeight w:val="570"/>
        </w:trPr>
        <w:tc>
          <w:tcPr>
            <w:tcW w:w="3512" w:type="dxa"/>
            <w:gridSpan w:val="2"/>
            <w:vAlign w:val="center"/>
            <w:hideMark/>
          </w:tcPr>
          <w:p w:rsidR="00D10826" w:rsidRPr="00D82633" w:rsidRDefault="00D10826" w:rsidP="00BE0371">
            <w:pPr>
              <w:rPr>
                <w:rFonts w:cstheme="minorHAnsi"/>
                <w:b/>
                <w:bCs/>
                <w:sz w:val="24"/>
                <w:szCs w:val="24"/>
              </w:rPr>
            </w:pPr>
            <w:r w:rsidRPr="00D82633">
              <w:rPr>
                <w:rFonts w:cstheme="minorHAnsi"/>
                <w:b/>
                <w:bCs/>
                <w:sz w:val="24"/>
                <w:szCs w:val="24"/>
              </w:rPr>
              <w:t>Hedef</w:t>
            </w:r>
          </w:p>
        </w:tc>
        <w:tc>
          <w:tcPr>
            <w:tcW w:w="6689" w:type="dxa"/>
            <w:gridSpan w:val="6"/>
            <w:vAlign w:val="center"/>
            <w:hideMark/>
          </w:tcPr>
          <w:p w:rsidR="00D10826" w:rsidRPr="008B34D1" w:rsidRDefault="00D10826" w:rsidP="00BE0371">
            <w:pPr>
              <w:jc w:val="both"/>
              <w:rPr>
                <w:rFonts w:cstheme="minorHAnsi"/>
                <w:sz w:val="24"/>
                <w:szCs w:val="24"/>
                <w:lang w:eastAsia="tr-TR"/>
              </w:rPr>
            </w:pPr>
            <w:r w:rsidRPr="0008225E">
              <w:rPr>
                <w:rFonts w:cstheme="minorHAnsi"/>
                <w:sz w:val="24"/>
                <w:szCs w:val="24"/>
                <w:lang w:eastAsia="tr-TR"/>
              </w:rPr>
              <w:t xml:space="preserve">Hedef </w:t>
            </w:r>
            <w:proofErr w:type="gramStart"/>
            <w:r w:rsidRPr="0008225E">
              <w:rPr>
                <w:rFonts w:cstheme="minorHAnsi"/>
                <w:sz w:val="24"/>
                <w:szCs w:val="24"/>
                <w:lang w:eastAsia="tr-TR"/>
              </w:rPr>
              <w:t>3.4</w:t>
            </w:r>
            <w:proofErr w:type="gramEnd"/>
            <w:r w:rsidRPr="0008225E">
              <w:rPr>
                <w:rFonts w:cstheme="minorHAnsi"/>
                <w:sz w:val="24"/>
                <w:szCs w:val="24"/>
                <w:lang w:eastAsia="tr-TR"/>
              </w:rPr>
              <w:t>: Personelin üniversite hizmetlerinden genel memnuniyet oranı her yıl 2 puan artırılacaktır</w:t>
            </w:r>
          </w:p>
        </w:tc>
      </w:tr>
      <w:tr w:rsidR="00D10826" w:rsidRPr="00520379" w:rsidTr="00BE0371">
        <w:trPr>
          <w:trHeight w:val="563"/>
        </w:trPr>
        <w:tc>
          <w:tcPr>
            <w:tcW w:w="3512" w:type="dxa"/>
            <w:gridSpan w:val="2"/>
            <w:vAlign w:val="center"/>
            <w:hideMark/>
          </w:tcPr>
          <w:p w:rsidR="00D10826" w:rsidRPr="00D82633" w:rsidRDefault="00D10826" w:rsidP="00BE0371">
            <w:pPr>
              <w:rPr>
                <w:rFonts w:cstheme="minorHAnsi"/>
                <w:b/>
                <w:bCs/>
                <w:sz w:val="24"/>
                <w:szCs w:val="24"/>
              </w:rPr>
            </w:pPr>
            <w:r w:rsidRPr="00D82633">
              <w:rPr>
                <w:rFonts w:cstheme="minorHAnsi"/>
                <w:b/>
                <w:bCs/>
                <w:sz w:val="24"/>
                <w:szCs w:val="24"/>
              </w:rPr>
              <w:t>Performans Hedefi</w:t>
            </w:r>
          </w:p>
        </w:tc>
        <w:tc>
          <w:tcPr>
            <w:tcW w:w="6689" w:type="dxa"/>
            <w:gridSpan w:val="6"/>
            <w:vAlign w:val="center"/>
            <w:hideMark/>
          </w:tcPr>
          <w:p w:rsidR="00D10826" w:rsidRPr="0008225E" w:rsidRDefault="00D10826" w:rsidP="00BE0371">
            <w:pPr>
              <w:jc w:val="both"/>
              <w:rPr>
                <w:rFonts w:cstheme="minorHAnsi"/>
                <w:sz w:val="24"/>
                <w:szCs w:val="24"/>
                <w:lang w:eastAsia="tr-TR"/>
              </w:rPr>
            </w:pPr>
            <w:r w:rsidRPr="0008225E">
              <w:rPr>
                <w:rFonts w:cstheme="minorHAnsi"/>
                <w:sz w:val="24"/>
                <w:szCs w:val="24"/>
                <w:lang w:eastAsia="tr-TR"/>
              </w:rPr>
              <w:t>Personellerin kurum kültürü ve aidiyet bilincinin geliştirilmesi ve kurum genelinde çalışma barışının tesis edilmesine yönelik çalışmalar yapılacaktır. Kurum genelinde toplam kalite yönetimi anlayışının benimsenmesine yönelik faaliyetler düzenlenecektir. Üniversite hizmetlerinden memnun olan personelin oranı ile hedefe ne kadar ulaşıldığı tespit edilecektir.</w:t>
            </w:r>
          </w:p>
        </w:tc>
      </w:tr>
      <w:tr w:rsidR="00D10826" w:rsidRPr="00520379" w:rsidTr="00BE0371">
        <w:trPr>
          <w:trHeight w:val="390"/>
        </w:trPr>
        <w:tc>
          <w:tcPr>
            <w:tcW w:w="3512" w:type="dxa"/>
            <w:gridSpan w:val="2"/>
            <w:noWrap/>
            <w:vAlign w:val="center"/>
            <w:hideMark/>
          </w:tcPr>
          <w:p w:rsidR="00D10826" w:rsidRPr="00D82633" w:rsidRDefault="00D10826" w:rsidP="00BE0371">
            <w:pPr>
              <w:rPr>
                <w:rFonts w:cstheme="minorHAnsi"/>
                <w:b/>
                <w:bCs/>
                <w:sz w:val="24"/>
                <w:szCs w:val="24"/>
              </w:rPr>
            </w:pPr>
            <w:r w:rsidRPr="00D82633">
              <w:rPr>
                <w:rFonts w:cstheme="minorHAnsi"/>
                <w:b/>
                <w:bCs/>
                <w:sz w:val="24"/>
                <w:szCs w:val="24"/>
              </w:rPr>
              <w:t>Performans Göstergeleri</w:t>
            </w:r>
          </w:p>
        </w:tc>
        <w:tc>
          <w:tcPr>
            <w:tcW w:w="1712" w:type="dxa"/>
            <w:noWrap/>
            <w:vAlign w:val="center"/>
            <w:hideMark/>
          </w:tcPr>
          <w:p w:rsidR="00D10826" w:rsidRPr="00D82633" w:rsidRDefault="00D10826" w:rsidP="00BE0371">
            <w:pPr>
              <w:jc w:val="center"/>
              <w:rPr>
                <w:rFonts w:cstheme="minorHAnsi"/>
                <w:b/>
                <w:bCs/>
                <w:sz w:val="24"/>
                <w:szCs w:val="24"/>
              </w:rPr>
            </w:pPr>
            <w:r w:rsidRPr="00D82633">
              <w:rPr>
                <w:rFonts w:cstheme="minorHAnsi"/>
                <w:b/>
                <w:bCs/>
                <w:sz w:val="24"/>
                <w:szCs w:val="24"/>
              </w:rPr>
              <w:t>Ölçü Birimi</w:t>
            </w:r>
          </w:p>
        </w:tc>
        <w:tc>
          <w:tcPr>
            <w:tcW w:w="2306" w:type="dxa"/>
            <w:gridSpan w:val="2"/>
            <w:noWrap/>
            <w:vAlign w:val="center"/>
            <w:hideMark/>
          </w:tcPr>
          <w:p w:rsidR="00D10826" w:rsidRPr="00D82633" w:rsidRDefault="00D10826" w:rsidP="00BE0371">
            <w:pPr>
              <w:jc w:val="center"/>
              <w:rPr>
                <w:rFonts w:cstheme="minorHAnsi"/>
                <w:b/>
                <w:bCs/>
                <w:sz w:val="24"/>
                <w:szCs w:val="24"/>
              </w:rPr>
            </w:pPr>
            <w:r w:rsidRPr="00D82633">
              <w:rPr>
                <w:rFonts w:cstheme="minorHAnsi"/>
                <w:b/>
                <w:bCs/>
                <w:sz w:val="24"/>
                <w:szCs w:val="24"/>
              </w:rPr>
              <w:t>2017 Gerçekleşme</w:t>
            </w:r>
          </w:p>
        </w:tc>
        <w:tc>
          <w:tcPr>
            <w:tcW w:w="2671" w:type="dxa"/>
            <w:gridSpan w:val="3"/>
            <w:noWrap/>
            <w:vAlign w:val="center"/>
            <w:hideMark/>
          </w:tcPr>
          <w:p w:rsidR="00D10826" w:rsidRPr="00D82633" w:rsidRDefault="00D10826" w:rsidP="00BE0371">
            <w:pPr>
              <w:jc w:val="center"/>
              <w:rPr>
                <w:rFonts w:cstheme="minorHAnsi"/>
                <w:b/>
                <w:bCs/>
                <w:sz w:val="24"/>
                <w:szCs w:val="24"/>
              </w:rPr>
            </w:pPr>
            <w:r w:rsidRPr="00D82633">
              <w:rPr>
                <w:rFonts w:cstheme="minorHAnsi"/>
                <w:b/>
                <w:bCs/>
                <w:sz w:val="24"/>
                <w:szCs w:val="24"/>
              </w:rPr>
              <w:t>2018 Hedef</w:t>
            </w:r>
          </w:p>
        </w:tc>
      </w:tr>
      <w:tr w:rsidR="00D10826" w:rsidRPr="00520379" w:rsidTr="00BE0371">
        <w:trPr>
          <w:trHeight w:val="409"/>
        </w:trPr>
        <w:tc>
          <w:tcPr>
            <w:tcW w:w="321" w:type="dxa"/>
            <w:noWrap/>
            <w:vAlign w:val="center"/>
            <w:hideMark/>
          </w:tcPr>
          <w:p w:rsidR="00D10826" w:rsidRPr="00D82633" w:rsidRDefault="00D10826" w:rsidP="00BE0371">
            <w:pPr>
              <w:rPr>
                <w:rFonts w:cstheme="minorHAnsi"/>
                <w:sz w:val="24"/>
                <w:szCs w:val="24"/>
              </w:rPr>
            </w:pPr>
            <w:r w:rsidRPr="00D82633">
              <w:rPr>
                <w:rFonts w:cstheme="minorHAnsi"/>
                <w:sz w:val="24"/>
                <w:szCs w:val="24"/>
              </w:rPr>
              <w:t>1</w:t>
            </w:r>
          </w:p>
        </w:tc>
        <w:tc>
          <w:tcPr>
            <w:tcW w:w="3191" w:type="dxa"/>
            <w:vAlign w:val="center"/>
            <w:hideMark/>
          </w:tcPr>
          <w:p w:rsidR="00D10826" w:rsidRPr="00C92821" w:rsidRDefault="00D10826" w:rsidP="00BE0371">
            <w:pPr>
              <w:jc w:val="both"/>
              <w:rPr>
                <w:rFonts w:ascii="Tahoma" w:hAnsi="Tahoma" w:cs="Tahoma"/>
                <w:sz w:val="20"/>
                <w:lang w:eastAsia="tr-TR"/>
              </w:rPr>
            </w:pPr>
            <w:r w:rsidRPr="0008225E">
              <w:rPr>
                <w:rFonts w:cstheme="minorHAnsi"/>
                <w:sz w:val="24"/>
                <w:szCs w:val="24"/>
                <w:lang w:eastAsia="tr-TR"/>
              </w:rPr>
              <w:t>Personelin üniversite hizmetlerinden memnuniyet oranı</w:t>
            </w:r>
          </w:p>
        </w:tc>
        <w:tc>
          <w:tcPr>
            <w:tcW w:w="1712" w:type="dxa"/>
            <w:vAlign w:val="center"/>
            <w:hideMark/>
          </w:tcPr>
          <w:p w:rsidR="00D10826" w:rsidRPr="00D82633" w:rsidRDefault="00D10826" w:rsidP="00BE0371">
            <w:pPr>
              <w:rPr>
                <w:rFonts w:cstheme="minorHAnsi"/>
                <w:sz w:val="24"/>
                <w:szCs w:val="24"/>
              </w:rPr>
            </w:pPr>
            <w:r>
              <w:rPr>
                <w:rFonts w:cstheme="minorHAnsi"/>
                <w:sz w:val="24"/>
                <w:szCs w:val="24"/>
                <w:lang w:eastAsia="tr-TR"/>
              </w:rPr>
              <w:t>Oran</w:t>
            </w:r>
          </w:p>
        </w:tc>
        <w:tc>
          <w:tcPr>
            <w:tcW w:w="2306" w:type="dxa"/>
            <w:gridSpan w:val="2"/>
            <w:noWrap/>
            <w:vAlign w:val="center"/>
            <w:hideMark/>
          </w:tcPr>
          <w:p w:rsidR="00D10826" w:rsidRPr="00D82633" w:rsidRDefault="001C48E1" w:rsidP="001C48E1">
            <w:pPr>
              <w:jc w:val="center"/>
              <w:rPr>
                <w:rFonts w:cstheme="minorHAnsi"/>
                <w:sz w:val="24"/>
                <w:szCs w:val="24"/>
              </w:rPr>
            </w:pPr>
            <w:r>
              <w:rPr>
                <w:rFonts w:cstheme="minorHAnsi"/>
                <w:sz w:val="24"/>
                <w:szCs w:val="24"/>
              </w:rPr>
              <w:t>3.67</w:t>
            </w:r>
          </w:p>
        </w:tc>
        <w:tc>
          <w:tcPr>
            <w:tcW w:w="2671" w:type="dxa"/>
            <w:gridSpan w:val="3"/>
            <w:noWrap/>
            <w:vAlign w:val="center"/>
            <w:hideMark/>
          </w:tcPr>
          <w:p w:rsidR="00D10826" w:rsidRPr="00D82633" w:rsidRDefault="001C48E1" w:rsidP="001C48E1">
            <w:pPr>
              <w:jc w:val="center"/>
              <w:rPr>
                <w:rFonts w:cstheme="minorHAnsi"/>
                <w:sz w:val="24"/>
                <w:szCs w:val="24"/>
              </w:rPr>
            </w:pPr>
            <w:r>
              <w:rPr>
                <w:rFonts w:cstheme="minorHAnsi"/>
                <w:sz w:val="24"/>
                <w:szCs w:val="24"/>
              </w:rPr>
              <w:t>3.69</w:t>
            </w:r>
          </w:p>
        </w:tc>
      </w:tr>
      <w:tr w:rsidR="00D10826" w:rsidRPr="00520379" w:rsidTr="00BE0371">
        <w:trPr>
          <w:trHeight w:val="584"/>
        </w:trPr>
        <w:tc>
          <w:tcPr>
            <w:tcW w:w="3512" w:type="dxa"/>
            <w:gridSpan w:val="2"/>
            <w:vAlign w:val="center"/>
          </w:tcPr>
          <w:p w:rsidR="00D10826" w:rsidRPr="00D82633" w:rsidRDefault="00D10826" w:rsidP="00BE0371">
            <w:pPr>
              <w:jc w:val="center"/>
              <w:rPr>
                <w:rFonts w:cstheme="minorHAnsi"/>
                <w:sz w:val="24"/>
                <w:szCs w:val="24"/>
              </w:rPr>
            </w:pPr>
            <w:r w:rsidRPr="00D82633">
              <w:rPr>
                <w:rFonts w:cstheme="minorHAnsi"/>
                <w:b/>
                <w:bCs/>
                <w:sz w:val="24"/>
                <w:szCs w:val="24"/>
              </w:rPr>
              <w:t>Faaliyetler</w:t>
            </w:r>
          </w:p>
        </w:tc>
        <w:tc>
          <w:tcPr>
            <w:tcW w:w="6689" w:type="dxa"/>
            <w:gridSpan w:val="6"/>
            <w:vAlign w:val="center"/>
          </w:tcPr>
          <w:p w:rsidR="00D10826" w:rsidRPr="00D82633" w:rsidRDefault="00D10826" w:rsidP="00BE0371">
            <w:pPr>
              <w:jc w:val="center"/>
              <w:rPr>
                <w:rFonts w:cstheme="minorHAnsi"/>
                <w:b/>
                <w:sz w:val="24"/>
                <w:szCs w:val="24"/>
              </w:rPr>
            </w:pPr>
            <w:r w:rsidRPr="00D82633">
              <w:rPr>
                <w:rFonts w:cstheme="minorHAnsi"/>
                <w:b/>
                <w:sz w:val="24"/>
                <w:szCs w:val="24"/>
              </w:rPr>
              <w:t>Hedefin Gerçekleşmesine Yönelik Belirlenen Faaliyetlerle İlgili Birimlerin Yapacağı Faaliyet Taahhütleri</w:t>
            </w:r>
          </w:p>
        </w:tc>
      </w:tr>
      <w:tr w:rsidR="000903CE" w:rsidRPr="00520379" w:rsidTr="00BE0371">
        <w:trPr>
          <w:trHeight w:val="955"/>
        </w:trPr>
        <w:tc>
          <w:tcPr>
            <w:tcW w:w="3512" w:type="dxa"/>
            <w:gridSpan w:val="2"/>
            <w:vAlign w:val="center"/>
          </w:tcPr>
          <w:p w:rsidR="00336D66" w:rsidRPr="00B47161" w:rsidRDefault="00336D66" w:rsidP="00336D66">
            <w:pPr>
              <w:jc w:val="both"/>
              <w:rPr>
                <w:rFonts w:cstheme="minorHAnsi"/>
                <w:sz w:val="18"/>
                <w:szCs w:val="18"/>
                <w:lang w:eastAsia="tr-TR"/>
              </w:rPr>
            </w:pPr>
            <w:r w:rsidRPr="00B47161">
              <w:rPr>
                <w:rFonts w:ascii="Tahoma" w:hAnsi="Tahoma" w:cs="Tahoma"/>
                <w:sz w:val="18"/>
                <w:szCs w:val="18"/>
                <w:lang w:eastAsia="tr-TR"/>
              </w:rPr>
              <w:t>-</w:t>
            </w:r>
            <w:r w:rsidRPr="00B47161">
              <w:rPr>
                <w:rFonts w:cstheme="minorHAnsi"/>
                <w:sz w:val="18"/>
                <w:szCs w:val="18"/>
                <w:lang w:eastAsia="tr-TR"/>
              </w:rPr>
              <w:t>Personel dağılımı iş analizine göre planlanacaktır.</w:t>
            </w:r>
          </w:p>
          <w:p w:rsidR="00336D66" w:rsidRPr="00B47161" w:rsidRDefault="00336D66" w:rsidP="00336D66">
            <w:pPr>
              <w:jc w:val="both"/>
              <w:rPr>
                <w:rFonts w:cstheme="minorHAnsi"/>
                <w:sz w:val="18"/>
                <w:szCs w:val="18"/>
                <w:lang w:eastAsia="tr-TR"/>
              </w:rPr>
            </w:pPr>
            <w:r w:rsidRPr="00B47161">
              <w:rPr>
                <w:rFonts w:cstheme="minorHAnsi"/>
                <w:sz w:val="18"/>
                <w:szCs w:val="18"/>
                <w:lang w:eastAsia="tr-TR"/>
              </w:rPr>
              <w:t>-Toplam kalite çalışmaları yaygınlaştırılacaktır.</w:t>
            </w:r>
          </w:p>
          <w:p w:rsidR="000903CE" w:rsidRPr="00D82633" w:rsidRDefault="00336D66" w:rsidP="00336D66">
            <w:pPr>
              <w:jc w:val="both"/>
              <w:rPr>
                <w:rFonts w:cstheme="minorHAnsi"/>
                <w:sz w:val="24"/>
                <w:szCs w:val="24"/>
                <w:lang w:eastAsia="tr-TR"/>
              </w:rPr>
            </w:pPr>
            <w:r w:rsidRPr="00B47161">
              <w:rPr>
                <w:rFonts w:cstheme="minorHAnsi"/>
                <w:sz w:val="18"/>
                <w:szCs w:val="18"/>
                <w:lang w:eastAsia="tr-TR"/>
              </w:rPr>
              <w:t>-Çalışma barışının iyileştirilmesi sağlanacaktır.</w:t>
            </w:r>
          </w:p>
          <w:p w:rsidR="000903CE" w:rsidRPr="00D82633" w:rsidRDefault="000903CE" w:rsidP="000903CE">
            <w:pPr>
              <w:jc w:val="both"/>
              <w:rPr>
                <w:rFonts w:cstheme="minorHAnsi"/>
                <w:sz w:val="24"/>
                <w:szCs w:val="24"/>
                <w:lang w:eastAsia="tr-TR"/>
              </w:rPr>
            </w:pPr>
          </w:p>
        </w:tc>
        <w:tc>
          <w:tcPr>
            <w:tcW w:w="6689" w:type="dxa"/>
            <w:gridSpan w:val="6"/>
            <w:vAlign w:val="center"/>
          </w:tcPr>
          <w:p w:rsidR="000903CE" w:rsidRPr="0093008C" w:rsidRDefault="000903CE" w:rsidP="000903CE">
            <w:pPr>
              <w:jc w:val="both"/>
              <w:rPr>
                <w:rFonts w:cstheme="minorHAnsi"/>
                <w:sz w:val="18"/>
                <w:szCs w:val="18"/>
              </w:rPr>
            </w:pPr>
            <w:r w:rsidRPr="0093008C">
              <w:rPr>
                <w:rFonts w:cstheme="minorHAnsi"/>
                <w:sz w:val="18"/>
                <w:szCs w:val="18"/>
              </w:rPr>
              <w:t>Kurum kültürü ve aidiyet bilincinin yerleşmesi için personelin bir</w:t>
            </w:r>
            <w:r w:rsidR="001C2212">
              <w:rPr>
                <w:rFonts w:cstheme="minorHAnsi"/>
                <w:sz w:val="18"/>
                <w:szCs w:val="18"/>
              </w:rPr>
              <w:t xml:space="preserve"> </w:t>
            </w:r>
            <w:r w:rsidRPr="0093008C">
              <w:rPr>
                <w:rFonts w:cstheme="minorHAnsi"/>
                <w:sz w:val="18"/>
                <w:szCs w:val="18"/>
              </w:rPr>
              <w:t xml:space="preserve">araya geleceği </w:t>
            </w:r>
            <w:proofErr w:type="gramStart"/>
            <w:r w:rsidRPr="0093008C">
              <w:rPr>
                <w:rFonts w:cstheme="minorHAnsi"/>
                <w:sz w:val="18"/>
                <w:szCs w:val="18"/>
              </w:rPr>
              <w:t>etkinlikler  tertip</w:t>
            </w:r>
            <w:proofErr w:type="gramEnd"/>
            <w:r w:rsidRPr="0093008C">
              <w:rPr>
                <w:rFonts w:cstheme="minorHAnsi"/>
                <w:sz w:val="18"/>
                <w:szCs w:val="18"/>
              </w:rPr>
              <w:t xml:space="preserve"> edilecektir.</w:t>
            </w:r>
          </w:p>
        </w:tc>
      </w:tr>
      <w:tr w:rsidR="000903CE" w:rsidRPr="00520379" w:rsidTr="00BE0371">
        <w:trPr>
          <w:trHeight w:val="320"/>
        </w:trPr>
        <w:tc>
          <w:tcPr>
            <w:tcW w:w="10201" w:type="dxa"/>
            <w:gridSpan w:val="8"/>
            <w:vAlign w:val="center"/>
          </w:tcPr>
          <w:p w:rsidR="000903CE" w:rsidRPr="00D82633" w:rsidRDefault="000903CE" w:rsidP="000903CE">
            <w:pPr>
              <w:jc w:val="center"/>
              <w:rPr>
                <w:rFonts w:asciiTheme="majorHAnsi" w:hAnsiTheme="majorHAnsi" w:cstheme="majorHAnsi"/>
                <w:b/>
                <w:sz w:val="24"/>
                <w:szCs w:val="24"/>
              </w:rPr>
            </w:pPr>
            <w:r w:rsidRPr="00D82633">
              <w:rPr>
                <w:rFonts w:asciiTheme="majorHAnsi" w:hAnsiTheme="majorHAnsi" w:cstheme="majorHAnsi"/>
                <w:b/>
                <w:bCs/>
                <w:sz w:val="24"/>
                <w:szCs w:val="24"/>
              </w:rPr>
              <w:t>RİSK DEĞERLENDİRME</w:t>
            </w:r>
          </w:p>
        </w:tc>
      </w:tr>
      <w:tr w:rsidR="000903CE" w:rsidRPr="00520379" w:rsidTr="00BE0371">
        <w:trPr>
          <w:trHeight w:val="207"/>
        </w:trPr>
        <w:tc>
          <w:tcPr>
            <w:tcW w:w="3512" w:type="dxa"/>
            <w:gridSpan w:val="2"/>
            <w:vAlign w:val="center"/>
          </w:tcPr>
          <w:p w:rsidR="000903CE" w:rsidRPr="00D82633" w:rsidRDefault="000903CE" w:rsidP="000903CE">
            <w:pPr>
              <w:jc w:val="center"/>
              <w:rPr>
                <w:rFonts w:asciiTheme="majorHAnsi" w:hAnsiTheme="majorHAnsi" w:cstheme="majorHAnsi"/>
                <w:b/>
                <w:sz w:val="24"/>
                <w:szCs w:val="24"/>
              </w:rPr>
            </w:pPr>
            <w:r w:rsidRPr="00D82633">
              <w:rPr>
                <w:rFonts w:asciiTheme="majorHAnsi" w:hAnsiTheme="majorHAnsi" w:cstheme="majorHAnsi"/>
                <w:b/>
                <w:sz w:val="24"/>
                <w:szCs w:val="24"/>
              </w:rPr>
              <w:t>Birim Riskleri</w:t>
            </w:r>
          </w:p>
        </w:tc>
        <w:tc>
          <w:tcPr>
            <w:tcW w:w="3234" w:type="dxa"/>
            <w:gridSpan w:val="2"/>
            <w:vAlign w:val="center"/>
          </w:tcPr>
          <w:p w:rsidR="000903CE" w:rsidRPr="00D82633" w:rsidRDefault="000903CE" w:rsidP="000903CE">
            <w:pPr>
              <w:tabs>
                <w:tab w:val="left" w:pos="269"/>
                <w:tab w:val="left" w:pos="694"/>
                <w:tab w:val="left" w:pos="836"/>
              </w:tabs>
              <w:spacing w:before="100"/>
              <w:jc w:val="center"/>
              <w:rPr>
                <w:rFonts w:asciiTheme="majorHAnsi" w:hAnsiTheme="majorHAnsi" w:cstheme="majorHAnsi"/>
                <w:b/>
                <w:sz w:val="24"/>
                <w:szCs w:val="24"/>
              </w:rPr>
            </w:pPr>
            <w:r>
              <w:rPr>
                <w:rFonts w:asciiTheme="majorHAnsi" w:hAnsiTheme="majorHAnsi" w:cstheme="majorHAnsi"/>
                <w:b/>
                <w:sz w:val="24"/>
                <w:szCs w:val="24"/>
              </w:rPr>
              <w:t>Birim Kontrol Faaliyetleri</w:t>
            </w:r>
          </w:p>
        </w:tc>
        <w:tc>
          <w:tcPr>
            <w:tcW w:w="784" w:type="dxa"/>
            <w:vAlign w:val="center"/>
          </w:tcPr>
          <w:p w:rsidR="000903CE" w:rsidRPr="00D82633" w:rsidRDefault="000903CE" w:rsidP="000903CE">
            <w:pPr>
              <w:jc w:val="center"/>
              <w:rPr>
                <w:rFonts w:asciiTheme="majorHAnsi" w:hAnsiTheme="majorHAnsi" w:cstheme="majorHAnsi"/>
                <w:b/>
                <w:sz w:val="16"/>
                <w:szCs w:val="16"/>
              </w:rPr>
            </w:pPr>
            <w:r w:rsidRPr="00D82633">
              <w:rPr>
                <w:rFonts w:asciiTheme="majorHAnsi" w:hAnsiTheme="majorHAnsi" w:cstheme="majorHAnsi"/>
                <w:b/>
                <w:sz w:val="16"/>
                <w:szCs w:val="16"/>
              </w:rPr>
              <w:t>Şiddet</w:t>
            </w:r>
          </w:p>
        </w:tc>
        <w:tc>
          <w:tcPr>
            <w:tcW w:w="714" w:type="dxa"/>
            <w:vAlign w:val="center"/>
          </w:tcPr>
          <w:p w:rsidR="000903CE" w:rsidRPr="00D82633" w:rsidRDefault="000903CE" w:rsidP="000903CE">
            <w:pPr>
              <w:jc w:val="center"/>
              <w:rPr>
                <w:rFonts w:asciiTheme="majorHAnsi" w:hAnsiTheme="majorHAnsi" w:cstheme="majorHAnsi"/>
                <w:b/>
                <w:sz w:val="16"/>
                <w:szCs w:val="16"/>
              </w:rPr>
            </w:pPr>
            <w:r w:rsidRPr="00D82633">
              <w:rPr>
                <w:rFonts w:asciiTheme="majorHAnsi" w:hAnsiTheme="majorHAnsi" w:cstheme="majorHAnsi"/>
                <w:b/>
                <w:sz w:val="16"/>
                <w:szCs w:val="16"/>
              </w:rPr>
              <w:t>Olasılık</w:t>
            </w:r>
          </w:p>
        </w:tc>
        <w:tc>
          <w:tcPr>
            <w:tcW w:w="1276" w:type="dxa"/>
            <w:vAlign w:val="center"/>
          </w:tcPr>
          <w:p w:rsidR="000903CE" w:rsidRPr="00D82633" w:rsidRDefault="000903CE" w:rsidP="000903CE">
            <w:pPr>
              <w:jc w:val="center"/>
              <w:rPr>
                <w:rFonts w:asciiTheme="majorHAnsi" w:hAnsiTheme="majorHAnsi" w:cstheme="majorHAnsi"/>
                <w:b/>
                <w:sz w:val="16"/>
                <w:szCs w:val="16"/>
              </w:rPr>
            </w:pPr>
            <w:proofErr w:type="spellStart"/>
            <w:r w:rsidRPr="00D82633">
              <w:rPr>
                <w:rFonts w:asciiTheme="majorHAnsi" w:hAnsiTheme="majorHAnsi" w:cstheme="majorHAnsi"/>
                <w:b/>
                <w:sz w:val="16"/>
                <w:szCs w:val="16"/>
              </w:rPr>
              <w:t>Saptanabilirlik</w:t>
            </w:r>
            <w:proofErr w:type="spellEnd"/>
          </w:p>
        </w:tc>
        <w:tc>
          <w:tcPr>
            <w:tcW w:w="681" w:type="dxa"/>
            <w:vAlign w:val="center"/>
          </w:tcPr>
          <w:p w:rsidR="000903CE" w:rsidRPr="00D82633" w:rsidRDefault="000903CE" w:rsidP="000903CE">
            <w:pPr>
              <w:jc w:val="center"/>
              <w:rPr>
                <w:rFonts w:asciiTheme="majorHAnsi" w:hAnsiTheme="majorHAnsi" w:cstheme="majorHAnsi"/>
                <w:b/>
                <w:sz w:val="16"/>
                <w:szCs w:val="16"/>
              </w:rPr>
            </w:pPr>
            <w:r w:rsidRPr="00D82633">
              <w:rPr>
                <w:rFonts w:asciiTheme="majorHAnsi" w:hAnsiTheme="majorHAnsi" w:cstheme="majorHAnsi"/>
                <w:b/>
                <w:sz w:val="16"/>
                <w:szCs w:val="16"/>
              </w:rPr>
              <w:t>RÖS</w:t>
            </w:r>
          </w:p>
        </w:tc>
      </w:tr>
      <w:tr w:rsidR="00336D66" w:rsidRPr="00520379" w:rsidTr="00BE0371">
        <w:trPr>
          <w:trHeight w:val="1590"/>
        </w:trPr>
        <w:tc>
          <w:tcPr>
            <w:tcW w:w="3512" w:type="dxa"/>
            <w:gridSpan w:val="2"/>
            <w:vAlign w:val="center"/>
          </w:tcPr>
          <w:p w:rsidR="00336D66" w:rsidRPr="0093008C" w:rsidRDefault="00336D66" w:rsidP="00336D66">
            <w:pPr>
              <w:jc w:val="both"/>
              <w:rPr>
                <w:rFonts w:asciiTheme="majorHAnsi" w:hAnsiTheme="majorHAnsi" w:cstheme="majorHAnsi"/>
                <w:sz w:val="18"/>
                <w:szCs w:val="18"/>
              </w:rPr>
            </w:pPr>
            <w:r>
              <w:rPr>
                <w:rFonts w:asciiTheme="majorHAnsi" w:hAnsiTheme="majorHAnsi" w:cstheme="majorHAnsi"/>
                <w:sz w:val="18"/>
                <w:szCs w:val="18"/>
              </w:rPr>
              <w:t xml:space="preserve">Zaman ve bütçe </w:t>
            </w:r>
            <w:r w:rsidRPr="0093008C">
              <w:rPr>
                <w:rFonts w:asciiTheme="majorHAnsi" w:hAnsiTheme="majorHAnsi" w:cstheme="majorHAnsi"/>
                <w:sz w:val="18"/>
                <w:szCs w:val="18"/>
              </w:rPr>
              <w:t>yetersizliği</w:t>
            </w:r>
          </w:p>
        </w:tc>
        <w:tc>
          <w:tcPr>
            <w:tcW w:w="3234" w:type="dxa"/>
            <w:gridSpan w:val="2"/>
            <w:vAlign w:val="center"/>
          </w:tcPr>
          <w:p w:rsidR="00336D66" w:rsidRPr="0093008C" w:rsidRDefault="00336D66" w:rsidP="00336D66">
            <w:pPr>
              <w:tabs>
                <w:tab w:val="left" w:pos="269"/>
                <w:tab w:val="left" w:pos="694"/>
                <w:tab w:val="left" w:pos="836"/>
              </w:tabs>
              <w:spacing w:before="100"/>
              <w:jc w:val="both"/>
              <w:rPr>
                <w:rFonts w:asciiTheme="majorHAnsi" w:hAnsiTheme="majorHAnsi" w:cstheme="majorHAnsi"/>
                <w:sz w:val="18"/>
                <w:szCs w:val="18"/>
              </w:rPr>
            </w:pPr>
            <w:r>
              <w:rPr>
                <w:rFonts w:asciiTheme="majorHAnsi" w:hAnsiTheme="majorHAnsi" w:cstheme="majorHAnsi"/>
                <w:sz w:val="18"/>
                <w:szCs w:val="18"/>
              </w:rPr>
              <w:t>Katılım Sayıları</w:t>
            </w:r>
          </w:p>
        </w:tc>
        <w:tc>
          <w:tcPr>
            <w:tcW w:w="784" w:type="dxa"/>
            <w:vAlign w:val="center"/>
          </w:tcPr>
          <w:p w:rsidR="00336D66" w:rsidRPr="0093008C" w:rsidRDefault="00336D66" w:rsidP="00336D66">
            <w:pPr>
              <w:jc w:val="center"/>
              <w:rPr>
                <w:rFonts w:asciiTheme="majorHAnsi" w:hAnsiTheme="majorHAnsi" w:cstheme="majorHAnsi"/>
                <w:sz w:val="18"/>
                <w:szCs w:val="18"/>
              </w:rPr>
            </w:pPr>
            <w:r w:rsidRPr="0093008C">
              <w:rPr>
                <w:rFonts w:asciiTheme="majorHAnsi" w:hAnsiTheme="majorHAnsi" w:cstheme="majorHAnsi"/>
                <w:sz w:val="18"/>
                <w:szCs w:val="18"/>
              </w:rPr>
              <w:t>1</w:t>
            </w:r>
          </w:p>
        </w:tc>
        <w:tc>
          <w:tcPr>
            <w:tcW w:w="714" w:type="dxa"/>
            <w:vAlign w:val="center"/>
          </w:tcPr>
          <w:p w:rsidR="00336D66" w:rsidRPr="0093008C" w:rsidRDefault="00336D66" w:rsidP="00336D66">
            <w:pPr>
              <w:jc w:val="center"/>
              <w:rPr>
                <w:rFonts w:asciiTheme="majorHAnsi" w:hAnsiTheme="majorHAnsi" w:cstheme="majorHAnsi"/>
                <w:sz w:val="18"/>
                <w:szCs w:val="18"/>
              </w:rPr>
            </w:pPr>
            <w:r w:rsidRPr="0093008C">
              <w:rPr>
                <w:rFonts w:asciiTheme="majorHAnsi" w:hAnsiTheme="majorHAnsi" w:cstheme="majorHAnsi"/>
                <w:sz w:val="18"/>
                <w:szCs w:val="18"/>
              </w:rPr>
              <w:t>4</w:t>
            </w:r>
          </w:p>
        </w:tc>
        <w:tc>
          <w:tcPr>
            <w:tcW w:w="1276" w:type="dxa"/>
            <w:vAlign w:val="center"/>
          </w:tcPr>
          <w:p w:rsidR="00336D66" w:rsidRPr="0093008C" w:rsidRDefault="00336D66" w:rsidP="00336D66">
            <w:pPr>
              <w:jc w:val="center"/>
              <w:rPr>
                <w:rFonts w:asciiTheme="majorHAnsi" w:hAnsiTheme="majorHAnsi" w:cstheme="majorHAnsi"/>
                <w:sz w:val="18"/>
                <w:szCs w:val="18"/>
              </w:rPr>
            </w:pPr>
            <w:r w:rsidRPr="0093008C">
              <w:rPr>
                <w:rFonts w:asciiTheme="majorHAnsi" w:hAnsiTheme="majorHAnsi" w:cstheme="majorHAnsi"/>
                <w:sz w:val="18"/>
                <w:szCs w:val="18"/>
              </w:rPr>
              <w:t>5</w:t>
            </w:r>
          </w:p>
        </w:tc>
        <w:tc>
          <w:tcPr>
            <w:tcW w:w="681" w:type="dxa"/>
            <w:vAlign w:val="center"/>
          </w:tcPr>
          <w:p w:rsidR="00336D66" w:rsidRPr="0093008C" w:rsidRDefault="00336D66" w:rsidP="00336D66">
            <w:pPr>
              <w:jc w:val="center"/>
              <w:rPr>
                <w:rFonts w:asciiTheme="majorHAnsi" w:hAnsiTheme="majorHAnsi" w:cstheme="majorHAnsi"/>
                <w:sz w:val="18"/>
                <w:szCs w:val="18"/>
              </w:rPr>
            </w:pPr>
            <w:r w:rsidRPr="0093008C">
              <w:rPr>
                <w:rFonts w:asciiTheme="majorHAnsi" w:hAnsiTheme="majorHAnsi" w:cstheme="majorHAnsi"/>
                <w:sz w:val="18"/>
                <w:szCs w:val="18"/>
              </w:rPr>
              <w:t>20</w:t>
            </w:r>
          </w:p>
        </w:tc>
      </w:tr>
    </w:tbl>
    <w:p w:rsidR="00D10826" w:rsidRPr="00520379" w:rsidRDefault="00D10826" w:rsidP="00D10826">
      <w:pPr>
        <w:rPr>
          <w:rFonts w:cstheme="minorHAnsi"/>
        </w:rPr>
      </w:pPr>
    </w:p>
    <w:p w:rsidR="00D10826" w:rsidRPr="00A01059" w:rsidRDefault="00D10826" w:rsidP="00D10826">
      <w:pPr>
        <w:ind w:left="-567"/>
        <w:rPr>
          <w:rFonts w:cstheme="minorHAnsi"/>
          <w:sz w:val="20"/>
          <w:szCs w:val="20"/>
        </w:rPr>
      </w:pPr>
      <w:r w:rsidRPr="00D82633">
        <w:rPr>
          <w:rFonts w:cstheme="minorHAnsi"/>
          <w:sz w:val="20"/>
          <w:szCs w:val="20"/>
        </w:rPr>
        <w:t xml:space="preserve">* Şiddet Değeri x Olasılık Değeri x </w:t>
      </w:r>
      <w:proofErr w:type="spellStart"/>
      <w:r w:rsidRPr="00D82633">
        <w:rPr>
          <w:rFonts w:cstheme="minorHAnsi"/>
          <w:sz w:val="20"/>
          <w:szCs w:val="20"/>
        </w:rPr>
        <w:t>Saptanabilirlik</w:t>
      </w:r>
      <w:proofErr w:type="spellEnd"/>
      <w:r w:rsidRPr="00D82633">
        <w:rPr>
          <w:rFonts w:cstheme="minorHAnsi"/>
          <w:sz w:val="20"/>
          <w:szCs w:val="20"/>
        </w:rPr>
        <w:t xml:space="preserve"> Değeri sonucu yazılmalıdır. </w:t>
      </w:r>
    </w:p>
    <w:p w:rsidR="00F830A4" w:rsidRPr="00A01059" w:rsidRDefault="00F830A4" w:rsidP="00A01059">
      <w:pPr>
        <w:ind w:left="-567"/>
        <w:rPr>
          <w:rFonts w:cstheme="minorHAnsi"/>
          <w:sz w:val="20"/>
          <w:szCs w:val="20"/>
        </w:rPr>
      </w:pPr>
    </w:p>
    <w:sectPr w:rsidR="00F830A4" w:rsidRPr="00A01059" w:rsidSect="00D82633">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DD7467"/>
    <w:multiLevelType w:val="hybridMultilevel"/>
    <w:tmpl w:val="19F06870"/>
    <w:lvl w:ilvl="0" w:tplc="E7FEBDD0">
      <w:start w:val="1"/>
      <w:numFmt w:val="bullet"/>
      <w:lvlText w:val=""/>
      <w:lvlJc w:val="left"/>
      <w:pPr>
        <w:ind w:left="720"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32"/>
    <w:rsid w:val="00001046"/>
    <w:rsid w:val="0001040C"/>
    <w:rsid w:val="000143A7"/>
    <w:rsid w:val="000442A8"/>
    <w:rsid w:val="00074DE3"/>
    <w:rsid w:val="000836D7"/>
    <w:rsid w:val="000903CE"/>
    <w:rsid w:val="000F23B0"/>
    <w:rsid w:val="000F390D"/>
    <w:rsid w:val="001216A0"/>
    <w:rsid w:val="001C2212"/>
    <w:rsid w:val="001C48E1"/>
    <w:rsid w:val="002313B1"/>
    <w:rsid w:val="00236070"/>
    <w:rsid w:val="00314229"/>
    <w:rsid w:val="00336D66"/>
    <w:rsid w:val="00372E7F"/>
    <w:rsid w:val="003877BD"/>
    <w:rsid w:val="003B38E5"/>
    <w:rsid w:val="003D2D32"/>
    <w:rsid w:val="003D33B2"/>
    <w:rsid w:val="003D40DC"/>
    <w:rsid w:val="003E6A79"/>
    <w:rsid w:val="004169A1"/>
    <w:rsid w:val="004808F0"/>
    <w:rsid w:val="004A33A4"/>
    <w:rsid w:val="004A6332"/>
    <w:rsid w:val="00545B57"/>
    <w:rsid w:val="00553848"/>
    <w:rsid w:val="00560A5A"/>
    <w:rsid w:val="00572DA1"/>
    <w:rsid w:val="005751DD"/>
    <w:rsid w:val="00590AD6"/>
    <w:rsid w:val="006366D4"/>
    <w:rsid w:val="0066375C"/>
    <w:rsid w:val="006830E1"/>
    <w:rsid w:val="006A3F31"/>
    <w:rsid w:val="006A4E90"/>
    <w:rsid w:val="006B312A"/>
    <w:rsid w:val="00753358"/>
    <w:rsid w:val="0087705F"/>
    <w:rsid w:val="008E0076"/>
    <w:rsid w:val="00932C7D"/>
    <w:rsid w:val="0095792D"/>
    <w:rsid w:val="00986F44"/>
    <w:rsid w:val="00994B72"/>
    <w:rsid w:val="009A05FD"/>
    <w:rsid w:val="009A0847"/>
    <w:rsid w:val="009D7D14"/>
    <w:rsid w:val="009E79C3"/>
    <w:rsid w:val="00A01059"/>
    <w:rsid w:val="00A302E0"/>
    <w:rsid w:val="00A45724"/>
    <w:rsid w:val="00AA129A"/>
    <w:rsid w:val="00AB75E0"/>
    <w:rsid w:val="00AF0296"/>
    <w:rsid w:val="00B31080"/>
    <w:rsid w:val="00B71DB7"/>
    <w:rsid w:val="00B76F02"/>
    <w:rsid w:val="00B85F85"/>
    <w:rsid w:val="00B9169B"/>
    <w:rsid w:val="00BA0F99"/>
    <w:rsid w:val="00BB1E33"/>
    <w:rsid w:val="00C05B9A"/>
    <w:rsid w:val="00C831B0"/>
    <w:rsid w:val="00CA0BAF"/>
    <w:rsid w:val="00CA24C7"/>
    <w:rsid w:val="00D10826"/>
    <w:rsid w:val="00D241BA"/>
    <w:rsid w:val="00D2671E"/>
    <w:rsid w:val="00E27456"/>
    <w:rsid w:val="00E461F8"/>
    <w:rsid w:val="00F3066B"/>
    <w:rsid w:val="00F45536"/>
    <w:rsid w:val="00F5399C"/>
    <w:rsid w:val="00F57D2D"/>
    <w:rsid w:val="00F830A4"/>
    <w:rsid w:val="00FF4E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7A6AA-AFC3-4DA9-A4B2-E373FCE6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D32"/>
    <w:rPr>
      <w:rFonts w:asciiTheme="minorHAnsi" w:hAnsiTheme="minorHAnsi"/>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D2D3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D2D32"/>
    <w:pPr>
      <w:ind w:left="720"/>
      <w:contextualSpacing/>
    </w:pPr>
  </w:style>
  <w:style w:type="paragraph" w:styleId="BalonMetni">
    <w:name w:val="Balloon Text"/>
    <w:basedOn w:val="Normal"/>
    <w:link w:val="BalonMetniChar"/>
    <w:uiPriority w:val="99"/>
    <w:semiHidden/>
    <w:unhideWhenUsed/>
    <w:rsid w:val="00B9169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1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757732">
      <w:bodyDiv w:val="1"/>
      <w:marLeft w:val="0"/>
      <w:marRight w:val="0"/>
      <w:marTop w:val="0"/>
      <w:marBottom w:val="0"/>
      <w:divBdr>
        <w:top w:val="none" w:sz="0" w:space="0" w:color="auto"/>
        <w:left w:val="none" w:sz="0" w:space="0" w:color="auto"/>
        <w:bottom w:val="none" w:sz="0" w:space="0" w:color="auto"/>
        <w:right w:val="none" w:sz="0" w:space="0" w:color="auto"/>
      </w:divBdr>
    </w:div>
    <w:div w:id="168220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766</TotalTime>
  <Pages>1</Pages>
  <Words>1010</Words>
  <Characters>5760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Yılmaz</dc:creator>
  <cp:keywords/>
  <dc:description/>
  <cp:lastModifiedBy>Ahmet KAHRAMAN</cp:lastModifiedBy>
  <cp:revision>88</cp:revision>
  <cp:lastPrinted>2018-01-19T05:33:00Z</cp:lastPrinted>
  <dcterms:created xsi:type="dcterms:W3CDTF">2018-01-10T11:20:00Z</dcterms:created>
  <dcterms:modified xsi:type="dcterms:W3CDTF">2018-07-02T10:26:00Z</dcterms:modified>
</cp:coreProperties>
</file>