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1B" w:rsidRPr="00786D1B" w:rsidRDefault="00786D1B" w:rsidP="00786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  <w:r w:rsidRPr="00786D1B">
        <w:rPr>
          <w:rFonts w:ascii="Times New Roman" w:eastAsia="Times New Roman" w:hAnsi="Times New Roman" w:cs="Times New Roman"/>
          <w:b/>
          <w:bCs/>
          <w:color w:val="222222"/>
          <w:lang w:eastAsia="tr-TR"/>
        </w:rPr>
        <w:t>Değerli Araştırmacılar;</w:t>
      </w:r>
    </w:p>
    <w:p w:rsidR="00786D1B" w:rsidRPr="00786D1B" w:rsidRDefault="00786D1B" w:rsidP="00786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  <w:r w:rsidRPr="00786D1B">
        <w:rPr>
          <w:rFonts w:ascii="Times New Roman" w:eastAsia="Times New Roman" w:hAnsi="Times New Roman" w:cs="Times New Roman"/>
          <w:color w:val="222222"/>
          <w:lang w:eastAsia="tr-TR"/>
        </w:rPr>
        <w:t> </w:t>
      </w:r>
    </w:p>
    <w:p w:rsidR="00786D1B" w:rsidRPr="00786D1B" w:rsidRDefault="00786D1B" w:rsidP="00786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786D1B">
        <w:rPr>
          <w:rFonts w:ascii="Times New Roman" w:eastAsia="Times New Roman" w:hAnsi="Times New Roman" w:cs="Times New Roman"/>
          <w:color w:val="222222"/>
          <w:lang w:eastAsia="tr-TR"/>
        </w:rPr>
        <w:t>15 Bölge üniversitelerinin katılımıyla, 23-25 Şubat 2021 tarihleri arasında Erciyes Üniversitesi ev sahipliğinde düzenlenecek</w:t>
      </w:r>
      <w:r w:rsidRPr="00786D1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olan “III. Araştırma ve </w:t>
      </w:r>
      <w:proofErr w:type="spellStart"/>
      <w:r w:rsidRPr="00786D1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İnovasyon</w:t>
      </w:r>
      <w:proofErr w:type="spellEnd"/>
      <w:r w:rsidRPr="00786D1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786D1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Çalıştayı</w:t>
      </w:r>
      <w:proofErr w:type="spellEnd"/>
      <w:r w:rsidRPr="00786D1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” etkinliğimizde sizleri de aramızda görmekten memnuniyet duyarız. </w:t>
      </w:r>
      <w:proofErr w:type="spellStart"/>
      <w:r w:rsidRPr="00786D1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Çalıştay</w:t>
      </w:r>
      <w:proofErr w:type="spellEnd"/>
      <w:r w:rsidRPr="00786D1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23 Şubat saat 09:00’da TÜBİTAK Başkanı Prof. Dr. Hasan </w:t>
      </w:r>
      <w:proofErr w:type="spellStart"/>
      <w:r w:rsidRPr="00786D1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Mandal’ın</w:t>
      </w:r>
      <w:proofErr w:type="spellEnd"/>
      <w:r w:rsidRPr="00786D1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konuşmalarıyla başlayacaktır. Program akışı </w:t>
      </w:r>
      <w:hyperlink r:id="rId4" w:tgtFrame="_blank" w:history="1">
        <w:r w:rsidRPr="00786D1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tr-TR"/>
          </w:rPr>
          <w:t>http://arastirmainovasyon.</w:t>
        </w:r>
        <w:r w:rsidRPr="00786D1B">
          <w:rPr>
            <w:rFonts w:ascii="Times New Roman" w:eastAsia="Times New Roman" w:hAnsi="Times New Roman" w:cs="Times New Roman"/>
            <w:color w:val="1155CC"/>
            <w:sz w:val="24"/>
            <w:szCs w:val="24"/>
            <w:lang w:eastAsia="tr-TR"/>
          </w:rPr>
          <w:t>erciyes</w:t>
        </w:r>
        <w:r w:rsidRPr="00786D1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tr-TR"/>
          </w:rPr>
          <w:t>.edu.tr</w:t>
        </w:r>
      </w:hyperlink>
      <w:r w:rsidRPr="00786D1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adresinde sizlerle paylaşılmıştır.</w:t>
      </w:r>
    </w:p>
    <w:p w:rsidR="00786D1B" w:rsidRPr="00786D1B" w:rsidRDefault="00786D1B" w:rsidP="00786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786D1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</w:p>
    <w:p w:rsidR="00786D1B" w:rsidRPr="00786D1B" w:rsidRDefault="00786D1B" w:rsidP="00786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786D1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Üçüncü kez düzenlenecek olan Araştırma ve </w:t>
      </w:r>
      <w:proofErr w:type="spellStart"/>
      <w:r w:rsidRPr="00786D1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İnovasyon</w:t>
      </w:r>
      <w:proofErr w:type="spellEnd"/>
      <w:r w:rsidRPr="00786D1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786D1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Çalıştayı’nın</w:t>
      </w:r>
      <w:proofErr w:type="spellEnd"/>
      <w:r w:rsidRPr="00786D1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bu yılki amacı; bölge üniversiteleri arasında iş birliğinin artırılması yoluyla; nitelikli insan kaynağı yetiştirilmesi, ortak altyapıların kullanılması, katma değeri yüksek akademik çıktı elde edilmesi ve </w:t>
      </w:r>
      <w:proofErr w:type="spellStart"/>
      <w:r w:rsidRPr="00786D1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çalıştaya</w:t>
      </w:r>
      <w:proofErr w:type="spellEnd"/>
      <w:r w:rsidRPr="00786D1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katılacak üniversitelerin birbirini ve araştırma potansiyelini tanımasıdır.</w:t>
      </w:r>
    </w:p>
    <w:p w:rsidR="00786D1B" w:rsidRPr="00786D1B" w:rsidRDefault="00786D1B" w:rsidP="00786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786D1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</w:p>
    <w:p w:rsidR="00786D1B" w:rsidRPr="00786D1B" w:rsidRDefault="00786D1B" w:rsidP="00786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786D1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Çalıştay</w:t>
      </w:r>
      <w:proofErr w:type="spellEnd"/>
      <w:r w:rsidRPr="00786D1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çevrimiçi platformalar aracılığı düzenlenecek olup </w:t>
      </w:r>
      <w:hyperlink r:id="rId5" w:tgtFrame="_blank" w:history="1">
        <w:r w:rsidRPr="00786D1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tr-TR"/>
          </w:rPr>
          <w:t>http://arastirmainovasyon.</w:t>
        </w:r>
        <w:r w:rsidRPr="00786D1B">
          <w:rPr>
            <w:rFonts w:ascii="Times New Roman" w:eastAsia="Times New Roman" w:hAnsi="Times New Roman" w:cs="Times New Roman"/>
            <w:color w:val="1155CC"/>
            <w:sz w:val="24"/>
            <w:szCs w:val="24"/>
            <w:lang w:eastAsia="tr-TR"/>
          </w:rPr>
          <w:t>erciyes</w:t>
        </w:r>
        <w:r w:rsidRPr="00786D1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tr-TR"/>
          </w:rPr>
          <w:t>.edu.tr</w:t>
        </w:r>
      </w:hyperlink>
      <w:r w:rsidRPr="00786D1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adresinden veya </w:t>
      </w:r>
      <w:proofErr w:type="spellStart"/>
      <w:r w:rsidRPr="00786D1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fldChar w:fldCharType="begin"/>
      </w:r>
      <w:r w:rsidRPr="00786D1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instrText xml:space="preserve"> HYPERLINK "https://www.youtube.com/user/EruMedya" \t "_blank" </w:instrText>
      </w:r>
      <w:r w:rsidRPr="00786D1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fldChar w:fldCharType="separate"/>
      </w:r>
      <w:r w:rsidRPr="00786D1B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tr-TR"/>
        </w:rPr>
        <w:t>Erumedya</w:t>
      </w:r>
      <w:proofErr w:type="spellEnd"/>
      <w:r w:rsidRPr="00786D1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fldChar w:fldCharType="end"/>
      </w:r>
      <w:r w:rsidRPr="00786D1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ve </w:t>
      </w:r>
      <w:hyperlink r:id="rId6" w:tgtFrame="_blank" w:history="1">
        <w:r w:rsidRPr="00786D1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tr-TR"/>
          </w:rPr>
          <w:t>Erumedya2</w:t>
        </w:r>
      </w:hyperlink>
      <w:r w:rsidRPr="00786D1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adreslerinden canlı olarak izlenebilecektir.</w:t>
      </w:r>
    </w:p>
    <w:p w:rsidR="00786D1B" w:rsidRPr="00786D1B" w:rsidRDefault="00786D1B" w:rsidP="00786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786D1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</w:p>
    <w:p w:rsidR="00786D1B" w:rsidRPr="00786D1B" w:rsidRDefault="00786D1B" w:rsidP="00786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786D1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Çalıştayın</w:t>
      </w:r>
      <w:proofErr w:type="spellEnd"/>
      <w:r w:rsidRPr="00786D1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konu başlıkları aşağıdaki şekilde olup toplam 123 araştırmacı 15 üniversiteden katılım gösterecek ve sizlerle öncül araştırma konularını, araştırma altyapılarını, ihtiyaç duydukları veya destek verebilecekleri iş birliği modellerini paylaşacaktır. </w:t>
      </w:r>
      <w:proofErr w:type="spellStart"/>
      <w:r w:rsidRPr="00786D1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Çalıştayda</w:t>
      </w:r>
      <w:proofErr w:type="spellEnd"/>
      <w:r w:rsidRPr="00786D1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sizlerden gelen sorular </w:t>
      </w:r>
      <w:hyperlink r:id="rId7" w:tgtFrame="_blank" w:history="1">
        <w:r w:rsidRPr="00786D1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tr-TR"/>
          </w:rPr>
          <w:t>arastirmainovasyon@</w:t>
        </w:r>
        <w:r w:rsidRPr="00786D1B">
          <w:rPr>
            <w:rFonts w:ascii="Times New Roman" w:eastAsia="Times New Roman" w:hAnsi="Times New Roman" w:cs="Times New Roman"/>
            <w:color w:val="1155CC"/>
            <w:sz w:val="24"/>
            <w:szCs w:val="24"/>
            <w:lang w:eastAsia="tr-TR"/>
          </w:rPr>
          <w:t>erciyes</w:t>
        </w:r>
        <w:r w:rsidRPr="00786D1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tr-TR"/>
          </w:rPr>
          <w:t>.edu.tr</w:t>
        </w:r>
      </w:hyperlink>
      <w:r w:rsidRPr="00786D1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 adresinde toplanacak ve ilgili </w:t>
      </w:r>
      <w:proofErr w:type="spellStart"/>
      <w:r w:rsidRPr="00786D1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modaratöre</w:t>
      </w:r>
      <w:proofErr w:type="spellEnd"/>
      <w:r w:rsidRPr="00786D1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ulaştırılarak cevaplanması sağlanacaktır.</w:t>
      </w:r>
    </w:p>
    <w:p w:rsidR="00786D1B" w:rsidRPr="00786D1B" w:rsidRDefault="00786D1B" w:rsidP="00786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786D1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</w:p>
    <w:p w:rsidR="00786D1B" w:rsidRPr="00786D1B" w:rsidRDefault="00786D1B" w:rsidP="00786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786D1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</w:p>
    <w:tbl>
      <w:tblPr>
        <w:tblW w:w="87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1196"/>
        <w:gridCol w:w="2562"/>
        <w:gridCol w:w="3969"/>
      </w:tblGrid>
      <w:tr w:rsidR="00786D1B" w:rsidRPr="00786D1B" w:rsidTr="00786D1B">
        <w:trPr>
          <w:trHeight w:val="288"/>
          <w:jc w:val="center"/>
        </w:trPr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6D1B" w:rsidRPr="00786D1B" w:rsidRDefault="00786D1B" w:rsidP="0078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6D1B" w:rsidRPr="00786D1B" w:rsidRDefault="00786D1B" w:rsidP="0078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Kanal</w:t>
            </w:r>
          </w:p>
          <w:p w:rsidR="00786D1B" w:rsidRPr="00786D1B" w:rsidRDefault="00786D1B" w:rsidP="0078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6D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Youtube</w:t>
            </w:r>
          </w:p>
          <w:p w:rsidR="00786D1B" w:rsidRPr="00786D1B" w:rsidRDefault="00786D1B" w:rsidP="0078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(Tıklayınız)</w:t>
            </w:r>
            <w:r w:rsidRPr="00786D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6D1B" w:rsidRPr="00786D1B" w:rsidRDefault="00786D1B" w:rsidP="0078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Panel Genel Başlığı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6D1B" w:rsidRPr="00786D1B" w:rsidRDefault="00786D1B" w:rsidP="0078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Panel Konusu</w:t>
            </w:r>
          </w:p>
        </w:tc>
      </w:tr>
      <w:tr w:rsidR="00786D1B" w:rsidRPr="00786D1B" w:rsidTr="00786D1B">
        <w:trPr>
          <w:trHeight w:val="957"/>
          <w:jc w:val="center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23/02/2021</w:t>
            </w: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09:00-12:00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8" w:tgtFrame="_blank" w:history="1">
              <w:proofErr w:type="spellStart"/>
              <w:r w:rsidRPr="00786D1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tr-TR"/>
                </w:rPr>
                <w:t>Erumedya</w:t>
              </w:r>
              <w:proofErr w:type="spellEnd"/>
            </w:hyperlink>
          </w:p>
        </w:tc>
        <w:tc>
          <w:tcPr>
            <w:tcW w:w="6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6D1B" w:rsidRPr="00786D1B" w:rsidRDefault="00786D1B" w:rsidP="0078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Açılış Konuşmaları:</w:t>
            </w: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Prof. Dr. Hasan Mandal - TÜBİTAK Başkanı</w:t>
            </w: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Prof. Dr. Yekta Saraç - YÖK Başkanı </w:t>
            </w:r>
            <w:r w:rsidRPr="0078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(Programının Uygun Olması Durumunda)</w:t>
            </w: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Katılımcı Üniversite Rektör Konuşmaları</w:t>
            </w:r>
          </w:p>
        </w:tc>
      </w:tr>
      <w:tr w:rsidR="00786D1B" w:rsidRPr="00786D1B" w:rsidTr="00786D1B">
        <w:trPr>
          <w:trHeight w:val="364"/>
          <w:jc w:val="center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23/02/2021</w:t>
            </w: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13.30-15:00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9" w:tgtFrame="_blank" w:history="1">
              <w:proofErr w:type="spellStart"/>
              <w:r w:rsidRPr="00786D1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tr-TR"/>
                </w:rPr>
                <w:t>Erumedya</w:t>
              </w:r>
              <w:proofErr w:type="spellEnd"/>
            </w:hyperlink>
          </w:p>
        </w:tc>
        <w:tc>
          <w:tcPr>
            <w:tcW w:w="25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 İletişim ve Haberleşme Teknolojileri Panelleri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Yapay </w:t>
            </w:r>
            <w:r w:rsidR="00765F4C"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Zekâ</w:t>
            </w: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Yazılım  Araştırmaları</w:t>
            </w:r>
          </w:p>
        </w:tc>
      </w:tr>
      <w:tr w:rsidR="00786D1B" w:rsidRPr="00786D1B" w:rsidTr="00786D1B">
        <w:trPr>
          <w:trHeight w:val="346"/>
          <w:jc w:val="center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23/02/2021</w:t>
            </w: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15:15-16:45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0" w:tgtFrame="_blank" w:history="1">
              <w:proofErr w:type="spellStart"/>
              <w:r w:rsidRPr="00786D1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tr-TR"/>
                </w:rPr>
                <w:t>Erumedya</w:t>
              </w:r>
              <w:proofErr w:type="spellEnd"/>
            </w:hyperlink>
          </w:p>
        </w:tc>
        <w:tc>
          <w:tcPr>
            <w:tcW w:w="25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Donanım ve Haberleşme A</w:t>
            </w:r>
            <w:bookmarkStart w:id="0" w:name="_GoBack"/>
            <w:bookmarkEnd w:id="0"/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raştırmaları</w:t>
            </w:r>
          </w:p>
        </w:tc>
      </w:tr>
      <w:tr w:rsidR="00786D1B" w:rsidRPr="00786D1B" w:rsidTr="00786D1B">
        <w:trPr>
          <w:trHeight w:val="576"/>
          <w:jc w:val="center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23/02/2021</w:t>
            </w: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13.30-15:00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1" w:tgtFrame="_blank" w:history="1">
              <w:r w:rsidRPr="00786D1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tr-TR"/>
                </w:rPr>
                <w:t>Erumedya2</w:t>
              </w:r>
            </w:hyperlink>
          </w:p>
        </w:tc>
        <w:tc>
          <w:tcPr>
            <w:tcW w:w="25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Enerji Araştırmaları Panelleri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Nükleer ve Yenilenebilir Enerji Araştırmaları</w:t>
            </w:r>
          </w:p>
        </w:tc>
      </w:tr>
      <w:tr w:rsidR="00786D1B" w:rsidRPr="00786D1B" w:rsidTr="00786D1B">
        <w:trPr>
          <w:trHeight w:val="576"/>
          <w:jc w:val="center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23/02/2021</w:t>
            </w: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15:15-16:45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2" w:tgtFrame="_blank" w:history="1">
              <w:r w:rsidRPr="00786D1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tr-TR"/>
                </w:rPr>
                <w:t>Erumedya2</w:t>
              </w:r>
            </w:hyperlink>
          </w:p>
        </w:tc>
        <w:tc>
          <w:tcPr>
            <w:tcW w:w="25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Enerji Depolama ve Batarya Teknolojileri</w:t>
            </w:r>
          </w:p>
        </w:tc>
      </w:tr>
      <w:tr w:rsidR="00786D1B" w:rsidRPr="00786D1B" w:rsidTr="00786D1B">
        <w:trPr>
          <w:trHeight w:val="576"/>
          <w:jc w:val="center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24/02/2021</w:t>
            </w: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15:15-16:45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3" w:tgtFrame="_blank" w:history="1">
              <w:r w:rsidRPr="00786D1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tr-TR"/>
                </w:rPr>
                <w:t>Erumedya2</w:t>
              </w:r>
            </w:hyperlink>
          </w:p>
        </w:tc>
        <w:tc>
          <w:tcPr>
            <w:tcW w:w="25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Enerji Ekonomisi ve Yönetimi</w:t>
            </w:r>
          </w:p>
        </w:tc>
      </w:tr>
      <w:tr w:rsidR="00786D1B" w:rsidRPr="00786D1B" w:rsidTr="00786D1B">
        <w:trPr>
          <w:trHeight w:val="576"/>
          <w:jc w:val="center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24/02/2021</w:t>
            </w: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13:30-16:45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4" w:tgtFrame="_blank" w:history="1">
              <w:proofErr w:type="spellStart"/>
              <w:r w:rsidRPr="00786D1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tr-TR"/>
                </w:rPr>
                <w:t>Erumedya</w:t>
              </w:r>
              <w:proofErr w:type="spellEnd"/>
            </w:hyperlink>
          </w:p>
        </w:tc>
        <w:tc>
          <w:tcPr>
            <w:tcW w:w="25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Makine, İmalat ve Malzeme Teknolojileri Panelleri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Merkezi Araştırma Laboratuvarları Tanıtımları</w:t>
            </w:r>
          </w:p>
        </w:tc>
      </w:tr>
      <w:tr w:rsidR="00786D1B" w:rsidRPr="00786D1B" w:rsidTr="00786D1B">
        <w:trPr>
          <w:trHeight w:val="576"/>
          <w:jc w:val="center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25/02/2021</w:t>
            </w: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13:30-16:45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5" w:tgtFrame="_blank" w:history="1">
              <w:proofErr w:type="spellStart"/>
              <w:r w:rsidRPr="00786D1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tr-TR"/>
                </w:rPr>
                <w:t>Erumedya</w:t>
              </w:r>
              <w:proofErr w:type="spellEnd"/>
            </w:hyperlink>
          </w:p>
        </w:tc>
        <w:tc>
          <w:tcPr>
            <w:tcW w:w="25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Malzeme ve İmalat Teknolojileri</w:t>
            </w:r>
          </w:p>
        </w:tc>
      </w:tr>
      <w:tr w:rsidR="00786D1B" w:rsidRPr="00786D1B" w:rsidTr="00786D1B">
        <w:trPr>
          <w:trHeight w:val="576"/>
          <w:jc w:val="center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24/02/2021</w:t>
            </w: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09:30-12:45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6" w:tgtFrame="_blank" w:history="1">
              <w:r w:rsidRPr="00786D1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tr-TR"/>
                </w:rPr>
                <w:t>Erumedya2</w:t>
              </w:r>
            </w:hyperlink>
          </w:p>
        </w:tc>
        <w:tc>
          <w:tcPr>
            <w:tcW w:w="25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Sağlık ve Yaşam Bilimleri Araştırmaları</w:t>
            </w:r>
            <w:r w:rsidRPr="00786D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Panelleri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Sağlık ve Yaşam Bilimleri Araştırma Merkezleri</w:t>
            </w:r>
            <w:r w:rsidRPr="00786D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Tanıtımları</w:t>
            </w:r>
          </w:p>
        </w:tc>
      </w:tr>
      <w:tr w:rsidR="00786D1B" w:rsidRPr="00786D1B" w:rsidTr="00786D1B">
        <w:trPr>
          <w:trHeight w:val="576"/>
          <w:jc w:val="center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25/02/2021</w:t>
            </w: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13:30-16:45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7" w:tgtFrame="_blank" w:history="1">
              <w:r w:rsidRPr="00786D1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tr-TR"/>
                </w:rPr>
                <w:t>Erumedya2</w:t>
              </w:r>
            </w:hyperlink>
          </w:p>
        </w:tc>
        <w:tc>
          <w:tcPr>
            <w:tcW w:w="25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Sağlık ve Yaşam Bilimleri Öncül Araştırmalar</w:t>
            </w:r>
          </w:p>
        </w:tc>
      </w:tr>
      <w:tr w:rsidR="00786D1B" w:rsidRPr="00786D1B" w:rsidTr="00786D1B">
        <w:trPr>
          <w:trHeight w:val="576"/>
          <w:jc w:val="center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25/02/2021</w:t>
            </w: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09:30-11:00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8" w:tgtFrame="_blank" w:history="1">
              <w:r w:rsidRPr="00786D1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tr-TR"/>
                </w:rPr>
                <w:t>Erumedya2</w:t>
              </w:r>
            </w:hyperlink>
          </w:p>
        </w:tc>
        <w:tc>
          <w:tcPr>
            <w:tcW w:w="25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ve Beşeri Bilimler </w:t>
            </w:r>
            <w:r w:rsidRPr="00786D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Panelleri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Yöresel ve Stratejik Araştırmalar</w:t>
            </w:r>
          </w:p>
        </w:tc>
      </w:tr>
      <w:tr w:rsidR="00786D1B" w:rsidRPr="00786D1B" w:rsidTr="00786D1B">
        <w:trPr>
          <w:trHeight w:val="576"/>
          <w:jc w:val="center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24/02/2021</w:t>
            </w: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13:30-15:00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9" w:tgtFrame="_blank" w:history="1">
              <w:r w:rsidRPr="00786D1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tr-TR"/>
                </w:rPr>
                <w:t>Erumedya2</w:t>
              </w:r>
            </w:hyperlink>
          </w:p>
        </w:tc>
        <w:tc>
          <w:tcPr>
            <w:tcW w:w="25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Öncül Araştırmalar 1</w:t>
            </w:r>
          </w:p>
        </w:tc>
      </w:tr>
      <w:tr w:rsidR="00786D1B" w:rsidRPr="00786D1B" w:rsidTr="00786D1B">
        <w:trPr>
          <w:trHeight w:val="576"/>
          <w:jc w:val="center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25/02/2021</w:t>
            </w: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11:15-12:45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0" w:tgtFrame="_blank" w:history="1">
              <w:r w:rsidRPr="00786D1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tr-TR"/>
                </w:rPr>
                <w:t>Erumedya2</w:t>
              </w:r>
            </w:hyperlink>
          </w:p>
        </w:tc>
        <w:tc>
          <w:tcPr>
            <w:tcW w:w="25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Öncül Araştırmalar 2</w:t>
            </w:r>
          </w:p>
        </w:tc>
      </w:tr>
      <w:tr w:rsidR="00786D1B" w:rsidRPr="00786D1B" w:rsidTr="00786D1B">
        <w:trPr>
          <w:trHeight w:val="576"/>
          <w:jc w:val="center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24/02/2021</w:t>
            </w: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09:30-11:00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1" w:tgtFrame="_blank" w:history="1">
              <w:proofErr w:type="spellStart"/>
              <w:r w:rsidRPr="00786D1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tr-TR"/>
                </w:rPr>
                <w:t>Erumedya</w:t>
              </w:r>
              <w:proofErr w:type="spellEnd"/>
            </w:hyperlink>
          </w:p>
        </w:tc>
        <w:tc>
          <w:tcPr>
            <w:tcW w:w="25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Tarım Gıda Hayvancılık Araştırmaları</w:t>
            </w:r>
            <w:r w:rsidRPr="00786D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Panelleri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Tarımsal Araştırmalar Merkezleri</w:t>
            </w:r>
          </w:p>
        </w:tc>
      </w:tr>
      <w:tr w:rsidR="00786D1B" w:rsidRPr="00786D1B" w:rsidTr="00786D1B">
        <w:trPr>
          <w:trHeight w:val="576"/>
          <w:jc w:val="center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24/02/2021</w:t>
            </w: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11:15-12:45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2" w:tgtFrame="_blank" w:history="1">
              <w:proofErr w:type="spellStart"/>
              <w:r w:rsidRPr="00786D1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tr-TR"/>
                </w:rPr>
                <w:t>Erumedya</w:t>
              </w:r>
              <w:proofErr w:type="spellEnd"/>
            </w:hyperlink>
          </w:p>
        </w:tc>
        <w:tc>
          <w:tcPr>
            <w:tcW w:w="25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Tarımsal Alanda Öncül Araştırmalar</w:t>
            </w:r>
          </w:p>
        </w:tc>
      </w:tr>
      <w:tr w:rsidR="00786D1B" w:rsidRPr="00786D1B" w:rsidTr="00786D1B">
        <w:trPr>
          <w:trHeight w:val="576"/>
          <w:jc w:val="center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  <w:r w:rsidRPr="00786D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/02/2021</w:t>
            </w: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09:30-12:45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3" w:tgtFrame="_blank" w:history="1">
              <w:proofErr w:type="spellStart"/>
              <w:r w:rsidRPr="00786D1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tr-TR"/>
                </w:rPr>
                <w:t>Erumedya</w:t>
              </w:r>
              <w:proofErr w:type="spellEnd"/>
            </w:hyperlink>
          </w:p>
        </w:tc>
        <w:tc>
          <w:tcPr>
            <w:tcW w:w="25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6D1B" w:rsidRPr="00786D1B" w:rsidRDefault="00786D1B" w:rsidP="007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Veteriner ve Gıda Araştırmalar</w:t>
            </w:r>
          </w:p>
        </w:tc>
      </w:tr>
    </w:tbl>
    <w:p w:rsidR="00786D1B" w:rsidRPr="00786D1B" w:rsidRDefault="00786D1B" w:rsidP="00786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786D1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</w:t>
      </w:r>
    </w:p>
    <w:p w:rsidR="00786D1B" w:rsidRPr="00786D1B" w:rsidRDefault="00786D1B" w:rsidP="00786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786D1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*ilgili linkte paneller belirtilen saatte “canlı yayın” olarak aktif olacaktır.</w:t>
      </w:r>
    </w:p>
    <w:p w:rsidR="00786D1B" w:rsidRPr="00786D1B" w:rsidRDefault="00786D1B" w:rsidP="00786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786D1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</w:t>
      </w:r>
    </w:p>
    <w:p w:rsidR="00786D1B" w:rsidRPr="00786D1B" w:rsidRDefault="00786D1B" w:rsidP="00786D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786D1B">
        <w:rPr>
          <w:rFonts w:ascii="Arial" w:eastAsia="Times New Roman" w:hAnsi="Arial" w:cs="Arial"/>
          <w:b/>
          <w:bCs/>
          <w:color w:val="222222"/>
          <w:sz w:val="36"/>
          <w:szCs w:val="36"/>
          <w:lang w:eastAsia="tr-TR"/>
        </w:rPr>
        <w:t>Katılımcı Üniversiteler</w:t>
      </w:r>
    </w:p>
    <w:p w:rsidR="003570F0" w:rsidRDefault="003570F0"/>
    <w:p w:rsidR="00786D1B" w:rsidRDefault="00786D1B">
      <w:r w:rsidRPr="00786D1B">
        <w:rPr>
          <w:noProof/>
          <w:lang w:eastAsia="tr-TR"/>
        </w:rPr>
        <w:drawing>
          <wp:inline distT="0" distB="0" distL="0" distR="0">
            <wp:extent cx="5760720" cy="1561960"/>
            <wp:effectExtent l="0" t="0" r="0" b="635"/>
            <wp:docPr id="1" name="Resim 1" descr="C:\Users\Fujıtsu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ıtsu\Desktop\unnamed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AE5" w:rsidRDefault="002F0AE5"/>
    <w:p w:rsidR="002F0AE5" w:rsidRDefault="002F0AE5"/>
    <w:sectPr w:rsidR="002F0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82"/>
    <w:rsid w:val="002F0AE5"/>
    <w:rsid w:val="003570F0"/>
    <w:rsid w:val="00424982"/>
    <w:rsid w:val="00765F4C"/>
    <w:rsid w:val="00786D1B"/>
    <w:rsid w:val="0084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10FE"/>
  <w15:chartTrackingRefBased/>
  <w15:docId w15:val="{592CCAD4-2EB5-45D3-BF33-5F84877B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EruMedya" TargetMode="External"/><Relationship Id="rId13" Type="http://schemas.openxmlformats.org/officeDocument/2006/relationships/hyperlink" Target="https://www.youtube.com/channel/UCo9voRWVF7weDc3kqe0B09g" TargetMode="External"/><Relationship Id="rId18" Type="http://schemas.openxmlformats.org/officeDocument/2006/relationships/hyperlink" Target="https://www.youtube.com/channel/UCo9voRWVF7weDc3kqe0B09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user/EruMedya" TargetMode="External"/><Relationship Id="rId7" Type="http://schemas.openxmlformats.org/officeDocument/2006/relationships/hyperlink" Target="mailto:arastirmainovasyon@erciyes.edu.tr" TargetMode="External"/><Relationship Id="rId12" Type="http://schemas.openxmlformats.org/officeDocument/2006/relationships/hyperlink" Target="https://www.youtube.com/channel/UCo9voRWVF7weDc3kqe0B09g" TargetMode="External"/><Relationship Id="rId17" Type="http://schemas.openxmlformats.org/officeDocument/2006/relationships/hyperlink" Target="https://www.youtube.com/channel/UCo9voRWVF7weDc3kqe0B09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o9voRWVF7weDc3kqe0B09g" TargetMode="External"/><Relationship Id="rId20" Type="http://schemas.openxmlformats.org/officeDocument/2006/relationships/hyperlink" Target="https://www.youtube.com/channel/UCo9voRWVF7weDc3kqe0B09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o9voRWVF7weDc3kqe0B09g" TargetMode="External"/><Relationship Id="rId11" Type="http://schemas.openxmlformats.org/officeDocument/2006/relationships/hyperlink" Target="https://www.youtube.com/channel/UCo9voRWVF7weDc3kqe0B09g" TargetMode="External"/><Relationship Id="rId24" Type="http://schemas.openxmlformats.org/officeDocument/2006/relationships/image" Target="media/image1.jpeg"/><Relationship Id="rId5" Type="http://schemas.openxmlformats.org/officeDocument/2006/relationships/hyperlink" Target="http://arastirmainovasyon.erciyes.edu.tr/" TargetMode="External"/><Relationship Id="rId15" Type="http://schemas.openxmlformats.org/officeDocument/2006/relationships/hyperlink" Target="https://www.youtube.com/user/EruMedya" TargetMode="External"/><Relationship Id="rId23" Type="http://schemas.openxmlformats.org/officeDocument/2006/relationships/hyperlink" Target="https://www.youtube.com/user/EruMedya" TargetMode="External"/><Relationship Id="rId10" Type="http://schemas.openxmlformats.org/officeDocument/2006/relationships/hyperlink" Target="https://www.youtube.com/user/EruMedya" TargetMode="External"/><Relationship Id="rId19" Type="http://schemas.openxmlformats.org/officeDocument/2006/relationships/hyperlink" Target="https://www.youtube.com/channel/UCo9voRWVF7weDc3kqe0B09g" TargetMode="External"/><Relationship Id="rId4" Type="http://schemas.openxmlformats.org/officeDocument/2006/relationships/hyperlink" Target="http://arastirmainovasyon.erciyes.edu.tr/" TargetMode="External"/><Relationship Id="rId9" Type="http://schemas.openxmlformats.org/officeDocument/2006/relationships/hyperlink" Target="https://www.youtube.com/user/EruMedya" TargetMode="External"/><Relationship Id="rId14" Type="http://schemas.openxmlformats.org/officeDocument/2006/relationships/hyperlink" Target="https://www.youtube.com/user/EruMedya" TargetMode="External"/><Relationship Id="rId22" Type="http://schemas.openxmlformats.org/officeDocument/2006/relationships/hyperlink" Target="https://www.youtube.com/user/EruMedy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2021-02-22T10:59:00Z</dcterms:created>
  <dcterms:modified xsi:type="dcterms:W3CDTF">2021-02-22T11:22:00Z</dcterms:modified>
</cp:coreProperties>
</file>