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451" w:type="dxa"/>
        <w:jc w:val="center"/>
        <w:tblLayout w:type="fixed"/>
        <w:tblLook w:val="04A0" w:firstRow="1" w:lastRow="0" w:firstColumn="1" w:lastColumn="0" w:noHBand="0" w:noVBand="1"/>
      </w:tblPr>
      <w:tblGrid>
        <w:gridCol w:w="1418"/>
        <w:gridCol w:w="2268"/>
        <w:gridCol w:w="567"/>
        <w:gridCol w:w="567"/>
        <w:gridCol w:w="567"/>
        <w:gridCol w:w="845"/>
        <w:gridCol w:w="289"/>
        <w:gridCol w:w="1701"/>
        <w:gridCol w:w="7229"/>
      </w:tblGrid>
      <w:tr w:rsidR="0047196E" w14:paraId="6973BFF3" w14:textId="77777777" w:rsidTr="002D4C5D">
        <w:trPr>
          <w:trHeight w:val="353"/>
          <w:jc w:val="center"/>
        </w:trPr>
        <w:tc>
          <w:tcPr>
            <w:tcW w:w="15451" w:type="dxa"/>
            <w:gridSpan w:val="9"/>
            <w:shd w:val="clear" w:color="auto" w:fill="F2F2F2" w:themeFill="background1" w:themeFillShade="F2"/>
            <w:vAlign w:val="center"/>
          </w:tcPr>
          <w:p w14:paraId="1A66811C" w14:textId="77777777" w:rsidR="0047196E" w:rsidRPr="002D4C5D" w:rsidRDefault="00C20905" w:rsidP="0047196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DÖNEMLERE GÖRE </w:t>
            </w:r>
            <w:r w:rsidR="0047196E" w:rsidRPr="002D4C5D">
              <w:rPr>
                <w:rFonts w:ascii="Times New Roman" w:hAnsi="Times New Roman" w:cs="Times New Roman"/>
                <w:b/>
                <w:sz w:val="24"/>
                <w:szCs w:val="24"/>
              </w:rPr>
              <w:t>DERS İÇERİKLERİ</w:t>
            </w:r>
          </w:p>
        </w:tc>
      </w:tr>
      <w:tr w:rsidR="0042119B" w14:paraId="1598718C" w14:textId="77777777" w:rsidTr="002D4C5D">
        <w:trPr>
          <w:trHeight w:val="283"/>
          <w:jc w:val="center"/>
        </w:trPr>
        <w:tc>
          <w:tcPr>
            <w:tcW w:w="6232" w:type="dxa"/>
            <w:gridSpan w:val="6"/>
            <w:shd w:val="clear" w:color="auto" w:fill="F2F2F2" w:themeFill="background1" w:themeFillShade="F2"/>
            <w:vAlign w:val="center"/>
          </w:tcPr>
          <w:p w14:paraId="1897B0A3" w14:textId="77777777" w:rsidR="0042119B" w:rsidRPr="002D4C5D" w:rsidRDefault="0042119B" w:rsidP="0042119B">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Akademik Birim</w:t>
            </w:r>
          </w:p>
        </w:tc>
        <w:tc>
          <w:tcPr>
            <w:tcW w:w="9219" w:type="dxa"/>
            <w:gridSpan w:val="3"/>
            <w:vAlign w:val="center"/>
          </w:tcPr>
          <w:p w14:paraId="0E600B26" w14:textId="77777777" w:rsidR="0042119B" w:rsidRPr="0047196E" w:rsidRDefault="0042119B" w:rsidP="0042119B">
            <w:pPr>
              <w:rPr>
                <w:rFonts w:ascii="Times New Roman" w:hAnsi="Times New Roman" w:cs="Times New Roman"/>
                <w:b/>
                <w:sz w:val="24"/>
                <w:szCs w:val="24"/>
              </w:rPr>
            </w:pPr>
            <w:r>
              <w:rPr>
                <w:rFonts w:ascii="Times New Roman" w:hAnsi="Times New Roman" w:cs="Times New Roman"/>
                <w:b/>
                <w:sz w:val="24"/>
                <w:szCs w:val="24"/>
              </w:rPr>
              <w:t>Yabancı Diller Yüksekokulu</w:t>
            </w:r>
          </w:p>
        </w:tc>
      </w:tr>
      <w:tr w:rsidR="0042119B" w14:paraId="1F9AE4E6" w14:textId="77777777" w:rsidTr="002D4C5D">
        <w:trPr>
          <w:trHeight w:val="283"/>
          <w:jc w:val="center"/>
        </w:trPr>
        <w:tc>
          <w:tcPr>
            <w:tcW w:w="6232" w:type="dxa"/>
            <w:gridSpan w:val="6"/>
            <w:shd w:val="clear" w:color="auto" w:fill="F2F2F2" w:themeFill="background1" w:themeFillShade="F2"/>
            <w:vAlign w:val="center"/>
          </w:tcPr>
          <w:p w14:paraId="1448B8F1" w14:textId="77777777" w:rsidR="0042119B" w:rsidRPr="002D4C5D" w:rsidRDefault="0042119B" w:rsidP="0042119B">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Bölüm/Anabilim Dalı</w:t>
            </w:r>
          </w:p>
        </w:tc>
        <w:tc>
          <w:tcPr>
            <w:tcW w:w="9219" w:type="dxa"/>
            <w:gridSpan w:val="3"/>
            <w:vAlign w:val="center"/>
          </w:tcPr>
          <w:p w14:paraId="44EBA80D" w14:textId="77777777" w:rsidR="0042119B" w:rsidRPr="0047196E" w:rsidRDefault="00567BBD" w:rsidP="0042119B">
            <w:pPr>
              <w:rPr>
                <w:rFonts w:ascii="Times New Roman" w:hAnsi="Times New Roman" w:cs="Times New Roman"/>
                <w:b/>
                <w:sz w:val="24"/>
                <w:szCs w:val="24"/>
              </w:rPr>
            </w:pPr>
            <w:r>
              <w:rPr>
                <w:rFonts w:ascii="Times New Roman" w:hAnsi="Times New Roman" w:cs="Times New Roman"/>
                <w:b/>
                <w:sz w:val="24"/>
                <w:szCs w:val="24"/>
              </w:rPr>
              <w:t xml:space="preserve">Yabancı Diller Bölümü / </w:t>
            </w:r>
            <w:r w:rsidR="0042119B">
              <w:rPr>
                <w:rFonts w:ascii="Times New Roman" w:hAnsi="Times New Roman" w:cs="Times New Roman"/>
                <w:b/>
                <w:sz w:val="24"/>
                <w:szCs w:val="24"/>
              </w:rPr>
              <w:t>Yabancı Diller Anabilim Dalı</w:t>
            </w:r>
          </w:p>
        </w:tc>
      </w:tr>
      <w:tr w:rsidR="0042119B" w14:paraId="2BF02E9E" w14:textId="77777777" w:rsidTr="0051672A">
        <w:trPr>
          <w:trHeight w:val="283"/>
          <w:jc w:val="center"/>
        </w:trPr>
        <w:tc>
          <w:tcPr>
            <w:tcW w:w="6232" w:type="dxa"/>
            <w:gridSpan w:val="6"/>
            <w:shd w:val="clear" w:color="auto" w:fill="F2F2F2" w:themeFill="background1" w:themeFillShade="F2"/>
            <w:vAlign w:val="center"/>
          </w:tcPr>
          <w:p w14:paraId="144C0DCB" w14:textId="77777777" w:rsidR="0042119B" w:rsidRPr="002D4C5D" w:rsidRDefault="0042119B" w:rsidP="0042119B">
            <w:pPr>
              <w:spacing w:line="240" w:lineRule="auto"/>
              <w:rPr>
                <w:rFonts w:ascii="Times New Roman" w:hAnsi="Times New Roman" w:cs="Times New Roman"/>
                <w:b/>
                <w:sz w:val="24"/>
                <w:szCs w:val="24"/>
              </w:rPr>
            </w:pPr>
            <w:r w:rsidRPr="002D4C5D">
              <w:rPr>
                <w:rFonts w:ascii="Times New Roman" w:hAnsi="Times New Roman" w:cs="Times New Roman"/>
                <w:b/>
                <w:sz w:val="24"/>
                <w:szCs w:val="24"/>
              </w:rPr>
              <w:t>Bilim Dalı/Program</w:t>
            </w:r>
          </w:p>
        </w:tc>
        <w:tc>
          <w:tcPr>
            <w:tcW w:w="9219" w:type="dxa"/>
            <w:gridSpan w:val="3"/>
          </w:tcPr>
          <w:p w14:paraId="44B9EE1A" w14:textId="77777777" w:rsidR="0042119B" w:rsidRPr="0047196E" w:rsidRDefault="0042119B" w:rsidP="0042119B">
            <w:pPr>
              <w:rPr>
                <w:rFonts w:ascii="Times New Roman" w:hAnsi="Times New Roman" w:cs="Times New Roman"/>
                <w:b/>
                <w:sz w:val="24"/>
                <w:szCs w:val="24"/>
              </w:rPr>
            </w:pPr>
          </w:p>
        </w:tc>
      </w:tr>
      <w:tr w:rsidR="0042119B" w14:paraId="0D226BFC" w14:textId="77777777" w:rsidTr="0051672A">
        <w:trPr>
          <w:trHeight w:val="283"/>
          <w:jc w:val="center"/>
        </w:trPr>
        <w:tc>
          <w:tcPr>
            <w:tcW w:w="6232" w:type="dxa"/>
            <w:gridSpan w:val="6"/>
            <w:shd w:val="clear" w:color="auto" w:fill="F2F2F2" w:themeFill="background1" w:themeFillShade="F2"/>
          </w:tcPr>
          <w:p w14:paraId="38392EB4" w14:textId="77777777" w:rsidR="0042119B" w:rsidRPr="002D4C5D" w:rsidRDefault="0042119B" w:rsidP="0042119B">
            <w:pPr>
              <w:rPr>
                <w:rFonts w:ascii="Times New Roman" w:hAnsi="Times New Roman" w:cs="Times New Roman"/>
                <w:b/>
                <w:sz w:val="24"/>
                <w:szCs w:val="24"/>
              </w:rPr>
            </w:pPr>
            <w:r w:rsidRPr="002D4C5D">
              <w:rPr>
                <w:rFonts w:ascii="Times New Roman" w:hAnsi="Times New Roman" w:cs="Times New Roman"/>
                <w:b/>
                <w:sz w:val="24"/>
                <w:szCs w:val="24"/>
              </w:rPr>
              <w:t>Müfredatın Uygulamaya Başlayacağı Eğitim-Öğretim Yılı</w:t>
            </w:r>
          </w:p>
        </w:tc>
        <w:tc>
          <w:tcPr>
            <w:tcW w:w="9219" w:type="dxa"/>
            <w:gridSpan w:val="3"/>
          </w:tcPr>
          <w:p w14:paraId="04C177ED" w14:textId="77777777" w:rsidR="0042119B" w:rsidRPr="0047196E" w:rsidRDefault="0042119B" w:rsidP="0042119B">
            <w:pPr>
              <w:rPr>
                <w:rFonts w:ascii="Times New Roman" w:hAnsi="Times New Roman" w:cs="Times New Roman"/>
                <w:b/>
                <w:sz w:val="24"/>
                <w:szCs w:val="24"/>
              </w:rPr>
            </w:pPr>
            <w:r>
              <w:rPr>
                <w:rFonts w:ascii="Times New Roman" w:hAnsi="Times New Roman" w:cs="Times New Roman"/>
                <w:b/>
                <w:sz w:val="24"/>
                <w:szCs w:val="24"/>
              </w:rPr>
              <w:t>2019-2020</w:t>
            </w:r>
          </w:p>
        </w:tc>
      </w:tr>
      <w:tr w:rsidR="0042119B" w14:paraId="06EFA2EB" w14:textId="77777777" w:rsidTr="002D4C5D">
        <w:trPr>
          <w:trHeight w:val="268"/>
          <w:jc w:val="center"/>
        </w:trPr>
        <w:tc>
          <w:tcPr>
            <w:tcW w:w="15451" w:type="dxa"/>
            <w:gridSpan w:val="9"/>
            <w:shd w:val="clear" w:color="auto" w:fill="F2F2F2" w:themeFill="background1" w:themeFillShade="F2"/>
            <w:vAlign w:val="center"/>
          </w:tcPr>
          <w:p w14:paraId="7C954E74"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I. YARIYIL</w:t>
            </w:r>
          </w:p>
        </w:tc>
      </w:tr>
      <w:tr w:rsidR="0042119B" w:rsidRPr="00E701D2" w14:paraId="75AFCBA5" w14:textId="77777777" w:rsidTr="00EE6087">
        <w:trPr>
          <w:trHeight w:val="681"/>
          <w:jc w:val="center"/>
        </w:trPr>
        <w:tc>
          <w:tcPr>
            <w:tcW w:w="1418" w:type="dxa"/>
            <w:shd w:val="clear" w:color="auto" w:fill="FFFFFF" w:themeFill="background1"/>
            <w:vAlign w:val="center"/>
            <w:hideMark/>
          </w:tcPr>
          <w:p w14:paraId="3249BEB4"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14:paraId="5225D51C"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14:paraId="106D6539"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14:paraId="4FD0EB36"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14:paraId="1CDC569A"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14:paraId="4BF31F92"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490F04C5"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6036E683"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229" w:type="dxa"/>
            <w:shd w:val="clear" w:color="auto" w:fill="FFFFFF" w:themeFill="background1"/>
            <w:vAlign w:val="center"/>
            <w:hideMark/>
          </w:tcPr>
          <w:p w14:paraId="35360D7A"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42119B" w:rsidRPr="008230BE" w14:paraId="4E0B68A3" w14:textId="77777777" w:rsidTr="00EE6087">
        <w:trPr>
          <w:trHeight w:val="283"/>
          <w:jc w:val="center"/>
        </w:trPr>
        <w:tc>
          <w:tcPr>
            <w:tcW w:w="1418" w:type="dxa"/>
            <w:vMerge w:val="restart"/>
            <w:shd w:val="clear" w:color="auto" w:fill="FFFFFF" w:themeFill="background1"/>
            <w:vAlign w:val="center"/>
          </w:tcPr>
          <w:p w14:paraId="74248055" w14:textId="77777777" w:rsidR="0042119B" w:rsidRPr="002D4C5D" w:rsidRDefault="0042119B" w:rsidP="0042119B">
            <w:pPr>
              <w:spacing w:line="240" w:lineRule="auto"/>
              <w:jc w:val="center"/>
              <w:rPr>
                <w:rFonts w:ascii="Times New Roman" w:hAnsi="Times New Roman" w:cs="Times New Roman"/>
                <w:sz w:val="24"/>
                <w:szCs w:val="24"/>
              </w:rPr>
            </w:pPr>
            <w:r>
              <w:rPr>
                <w:rFonts w:ascii="Times New Roman" w:hAnsi="Times New Roman" w:cs="Times New Roman"/>
                <w:sz w:val="24"/>
                <w:szCs w:val="24"/>
              </w:rPr>
              <w:t>431201000</w:t>
            </w:r>
          </w:p>
        </w:tc>
        <w:tc>
          <w:tcPr>
            <w:tcW w:w="2268" w:type="dxa"/>
            <w:shd w:val="clear" w:color="auto" w:fill="FFFFFF" w:themeFill="background1"/>
            <w:vAlign w:val="center"/>
          </w:tcPr>
          <w:p w14:paraId="375C45C6" w14:textId="77777777" w:rsidR="0042119B" w:rsidRPr="002D4C5D" w:rsidRDefault="0042119B" w:rsidP="0042119B">
            <w:pPr>
              <w:spacing w:line="240" w:lineRule="auto"/>
              <w:rPr>
                <w:rFonts w:ascii="Times New Roman" w:hAnsi="Times New Roman" w:cs="Times New Roman"/>
                <w:sz w:val="24"/>
                <w:szCs w:val="24"/>
              </w:rPr>
            </w:pPr>
            <w:r>
              <w:rPr>
                <w:rFonts w:ascii="Times New Roman" w:hAnsi="Times New Roman" w:cs="Times New Roman"/>
                <w:sz w:val="24"/>
                <w:szCs w:val="24"/>
              </w:rPr>
              <w:t>İngilizce Hazırlık (Yıllık Ders)</w:t>
            </w:r>
          </w:p>
        </w:tc>
        <w:tc>
          <w:tcPr>
            <w:tcW w:w="567" w:type="dxa"/>
            <w:vMerge w:val="restart"/>
            <w:shd w:val="clear" w:color="auto" w:fill="FFFFFF" w:themeFill="background1"/>
            <w:vAlign w:val="center"/>
          </w:tcPr>
          <w:p w14:paraId="69ED915F" w14:textId="77777777" w:rsidR="0042119B" w:rsidRPr="002D4C5D" w:rsidRDefault="0042119B" w:rsidP="0042119B">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67" w:type="dxa"/>
            <w:vMerge w:val="restart"/>
            <w:shd w:val="clear" w:color="auto" w:fill="FFFFFF" w:themeFill="background1"/>
            <w:vAlign w:val="center"/>
          </w:tcPr>
          <w:p w14:paraId="59EEDE8C" w14:textId="77777777" w:rsidR="0042119B" w:rsidRPr="002D4C5D" w:rsidRDefault="0042119B" w:rsidP="0042119B">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vMerge w:val="restart"/>
            <w:shd w:val="clear" w:color="auto" w:fill="FFFFFF" w:themeFill="background1"/>
            <w:vAlign w:val="center"/>
          </w:tcPr>
          <w:p w14:paraId="3BDC966C" w14:textId="77777777" w:rsidR="0042119B" w:rsidRPr="002D4C5D" w:rsidRDefault="0042119B" w:rsidP="0042119B">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gridSpan w:val="2"/>
            <w:vMerge w:val="restart"/>
            <w:shd w:val="clear" w:color="auto" w:fill="FFFFFF" w:themeFill="background1"/>
            <w:vAlign w:val="center"/>
          </w:tcPr>
          <w:p w14:paraId="188386DA" w14:textId="77777777" w:rsidR="0042119B" w:rsidRPr="002D4C5D" w:rsidRDefault="0042119B" w:rsidP="0042119B">
            <w:pPr>
              <w:spacing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01" w:type="dxa"/>
            <w:shd w:val="clear" w:color="auto" w:fill="FFFFFF" w:themeFill="background1"/>
            <w:vAlign w:val="center"/>
          </w:tcPr>
          <w:p w14:paraId="08D915F7"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229" w:type="dxa"/>
            <w:shd w:val="clear" w:color="auto" w:fill="FFFFFF" w:themeFill="background1"/>
          </w:tcPr>
          <w:p w14:paraId="0B2C6420" w14:textId="77777777" w:rsidR="0042119B" w:rsidRDefault="0042119B" w:rsidP="0042119B">
            <w:pPr>
              <w:jc w:val="both"/>
              <w:rPr>
                <w:rFonts w:ascii="Times New Roman" w:hAnsi="Times New Roman" w:cs="Times New Roman"/>
                <w:sz w:val="24"/>
                <w:szCs w:val="24"/>
              </w:rPr>
            </w:pPr>
            <w:r>
              <w:rPr>
                <w:rFonts w:ascii="Times New Roman" w:hAnsi="Times New Roman" w:cs="Times New Roman"/>
                <w:sz w:val="24"/>
                <w:szCs w:val="24"/>
              </w:rPr>
              <w:t xml:space="preserve">Yıllık olan İngilizce </w:t>
            </w:r>
            <w:r w:rsidR="00A52A4F">
              <w:rPr>
                <w:rFonts w:ascii="Times New Roman" w:hAnsi="Times New Roman" w:cs="Times New Roman"/>
                <w:sz w:val="24"/>
                <w:szCs w:val="24"/>
              </w:rPr>
              <w:t>H</w:t>
            </w:r>
            <w:r>
              <w:rPr>
                <w:rFonts w:ascii="Times New Roman" w:hAnsi="Times New Roman" w:cs="Times New Roman"/>
                <w:sz w:val="24"/>
                <w:szCs w:val="24"/>
              </w:rPr>
              <w:t>azırlık dersi kendi içerisinde üçe ayrılmaktadır. Bunlar; Temel Ders</w:t>
            </w:r>
            <w:r w:rsidR="00A52A4F">
              <w:rPr>
                <w:rFonts w:ascii="Times New Roman" w:hAnsi="Times New Roman" w:cs="Times New Roman"/>
                <w:sz w:val="24"/>
                <w:szCs w:val="24"/>
              </w:rPr>
              <w:t>i</w:t>
            </w:r>
            <w:r>
              <w:rPr>
                <w:rFonts w:ascii="Times New Roman" w:hAnsi="Times New Roman" w:cs="Times New Roman"/>
                <w:sz w:val="24"/>
                <w:szCs w:val="24"/>
              </w:rPr>
              <w:t xml:space="preserve">, Dinleme &amp; Konuşma ve Okuma &amp; </w:t>
            </w:r>
            <w:proofErr w:type="spellStart"/>
            <w:r>
              <w:rPr>
                <w:rFonts w:ascii="Times New Roman" w:hAnsi="Times New Roman" w:cs="Times New Roman"/>
                <w:sz w:val="24"/>
                <w:szCs w:val="24"/>
              </w:rPr>
              <w:t>Yazma’dır</w:t>
            </w:r>
            <w:proofErr w:type="spellEnd"/>
            <w:r>
              <w:rPr>
                <w:rFonts w:ascii="Times New Roman" w:hAnsi="Times New Roman" w:cs="Times New Roman"/>
                <w:sz w:val="24"/>
                <w:szCs w:val="24"/>
              </w:rPr>
              <w:t>.</w:t>
            </w:r>
          </w:p>
          <w:p w14:paraId="4109C65D" w14:textId="7CC46A8F" w:rsidR="0042119B" w:rsidRDefault="0042119B" w:rsidP="0042119B">
            <w:pPr>
              <w:jc w:val="both"/>
              <w:rPr>
                <w:rFonts w:ascii="Times New Roman" w:hAnsi="Times New Roman" w:cs="Times New Roman"/>
                <w:sz w:val="24"/>
                <w:szCs w:val="24"/>
              </w:rPr>
            </w:pPr>
            <w:r w:rsidRPr="0042119B">
              <w:rPr>
                <w:rFonts w:ascii="Times New Roman" w:hAnsi="Times New Roman" w:cs="Times New Roman"/>
                <w:b/>
                <w:bCs/>
                <w:sz w:val="24"/>
                <w:szCs w:val="24"/>
              </w:rPr>
              <w:t>Temel Ders</w:t>
            </w:r>
            <w:r w:rsidR="00A52A4F">
              <w:rPr>
                <w:rFonts w:ascii="Times New Roman" w:hAnsi="Times New Roman" w:cs="Times New Roman"/>
                <w:b/>
                <w:bCs/>
                <w:sz w:val="24"/>
                <w:szCs w:val="24"/>
              </w:rPr>
              <w:t>i</w:t>
            </w:r>
            <w:r w:rsidRPr="0042119B">
              <w:rPr>
                <w:rFonts w:ascii="Times New Roman" w:hAnsi="Times New Roman" w:cs="Times New Roman"/>
                <w:b/>
                <w:bCs/>
                <w:sz w:val="24"/>
                <w:szCs w:val="24"/>
              </w:rPr>
              <w:t>:</w:t>
            </w:r>
            <w:r w:rsidR="00567BBD">
              <w:rPr>
                <w:rFonts w:ascii="Times New Roman" w:hAnsi="Times New Roman" w:cs="Times New Roman"/>
                <w:sz w:val="24"/>
                <w:szCs w:val="24"/>
              </w:rPr>
              <w:t xml:space="preserve"> Güz ve B</w:t>
            </w:r>
            <w:r>
              <w:rPr>
                <w:rFonts w:ascii="Times New Roman" w:hAnsi="Times New Roman" w:cs="Times New Roman"/>
                <w:sz w:val="24"/>
                <w:szCs w:val="24"/>
              </w:rPr>
              <w:t>ahar yarıyılında olmak üzere haftada 1</w:t>
            </w:r>
            <w:r w:rsidR="00284718">
              <w:rPr>
                <w:rFonts w:ascii="Times New Roman" w:hAnsi="Times New Roman" w:cs="Times New Roman"/>
                <w:sz w:val="24"/>
                <w:szCs w:val="24"/>
              </w:rPr>
              <w:t>6</w:t>
            </w:r>
            <w:r>
              <w:rPr>
                <w:rFonts w:ascii="Times New Roman" w:hAnsi="Times New Roman" w:cs="Times New Roman"/>
                <w:sz w:val="24"/>
                <w:szCs w:val="24"/>
              </w:rPr>
              <w:t xml:space="preserve"> saat ‘Temel Ders’ </w:t>
            </w:r>
            <w:r w:rsidR="00A52A4F">
              <w:rPr>
                <w:rFonts w:ascii="Times New Roman" w:hAnsi="Times New Roman" w:cs="Times New Roman"/>
                <w:sz w:val="24"/>
                <w:szCs w:val="24"/>
              </w:rPr>
              <w:t>vardır</w:t>
            </w:r>
            <w:r>
              <w:rPr>
                <w:rFonts w:ascii="Times New Roman" w:hAnsi="Times New Roman" w:cs="Times New Roman"/>
                <w:sz w:val="24"/>
                <w:szCs w:val="24"/>
              </w:rPr>
              <w:t>. Bu derste bütün becerileri içeren ve bütünleyen</w:t>
            </w:r>
            <w:r w:rsidR="00284718">
              <w:rPr>
                <w:rFonts w:ascii="Times New Roman" w:hAnsi="Times New Roman" w:cs="Times New Roman"/>
                <w:sz w:val="24"/>
                <w:szCs w:val="24"/>
              </w:rPr>
              <w:t>; Avrupa Dilleri Ortak Çerçeve Programı tarafından tanımlanan seviyelere uygun</w:t>
            </w:r>
            <w:r>
              <w:rPr>
                <w:rFonts w:ascii="Times New Roman" w:hAnsi="Times New Roman" w:cs="Times New Roman"/>
                <w:sz w:val="24"/>
                <w:szCs w:val="24"/>
              </w:rPr>
              <w:t xml:space="preserve"> </w:t>
            </w:r>
            <w:proofErr w:type="spellStart"/>
            <w:r w:rsidR="00284718">
              <w:rPr>
                <w:rFonts w:ascii="Times New Roman" w:hAnsi="Times New Roman" w:cs="Times New Roman"/>
                <w:sz w:val="24"/>
                <w:szCs w:val="24"/>
              </w:rPr>
              <w:t>Less</w:t>
            </w:r>
            <w:proofErr w:type="spellEnd"/>
            <w:r w:rsidR="00284718">
              <w:rPr>
                <w:rFonts w:ascii="Times New Roman" w:hAnsi="Times New Roman" w:cs="Times New Roman"/>
                <w:sz w:val="24"/>
                <w:szCs w:val="24"/>
              </w:rPr>
              <w:t xml:space="preserve"> is </w:t>
            </w:r>
            <w:proofErr w:type="spellStart"/>
            <w:r w:rsidR="00284718">
              <w:rPr>
                <w:rFonts w:ascii="Times New Roman" w:hAnsi="Times New Roman" w:cs="Times New Roman"/>
                <w:sz w:val="24"/>
                <w:szCs w:val="24"/>
              </w:rPr>
              <w:t>More</w:t>
            </w:r>
            <w:proofErr w:type="spellEnd"/>
            <w:r>
              <w:rPr>
                <w:rFonts w:ascii="Times New Roman" w:hAnsi="Times New Roman" w:cs="Times New Roman"/>
                <w:sz w:val="24"/>
                <w:szCs w:val="24"/>
              </w:rPr>
              <w:t xml:space="preserve"> adlı ders kitabı kullanılmaktadır. Öğretmen kitabı ve çalışma kitabından ek aktivitelerle</w:t>
            </w:r>
            <w:r w:rsidR="00284718">
              <w:rPr>
                <w:rFonts w:ascii="Times New Roman" w:hAnsi="Times New Roman" w:cs="Times New Roman"/>
                <w:sz w:val="24"/>
                <w:szCs w:val="24"/>
              </w:rPr>
              <w:t xml:space="preserve"> A1, A2 ve B1 seviye</w:t>
            </w:r>
            <w:r>
              <w:rPr>
                <w:rFonts w:ascii="Times New Roman" w:hAnsi="Times New Roman" w:cs="Times New Roman"/>
                <w:sz w:val="24"/>
                <w:szCs w:val="24"/>
              </w:rPr>
              <w:t xml:space="preserve"> kitapları kullanılmaktadır. Temel Dersi’nde öğrenciler İngilizce dil becerilerine temel teşkil edecek altyapıyı edinirler ve yapılan uygulamalarla bilgilerini pekiştirirler. Özellikle konuşma ve dinleme becerilerine önem verilmektedir. </w:t>
            </w:r>
            <w:r w:rsidR="00284718">
              <w:rPr>
                <w:rFonts w:ascii="Times New Roman" w:hAnsi="Times New Roman" w:cs="Times New Roman"/>
                <w:sz w:val="24"/>
                <w:szCs w:val="24"/>
              </w:rPr>
              <w:t xml:space="preserve">Kullanılan ders kitabı </w:t>
            </w:r>
            <w:r w:rsidR="00B270F5">
              <w:rPr>
                <w:rFonts w:ascii="Times New Roman" w:hAnsi="Times New Roman" w:cs="Times New Roman"/>
                <w:sz w:val="24"/>
                <w:szCs w:val="24"/>
              </w:rPr>
              <w:t>ile</w:t>
            </w:r>
            <w:r w:rsidR="00284718">
              <w:rPr>
                <w:rFonts w:ascii="Times New Roman" w:hAnsi="Times New Roman" w:cs="Times New Roman"/>
                <w:sz w:val="24"/>
                <w:szCs w:val="24"/>
              </w:rPr>
              <w:t xml:space="preserve"> öğrencilere tanınan o</w:t>
            </w:r>
            <w:r>
              <w:rPr>
                <w:rFonts w:ascii="Times New Roman" w:hAnsi="Times New Roman" w:cs="Times New Roman"/>
                <w:sz w:val="24"/>
                <w:szCs w:val="24"/>
              </w:rPr>
              <w:t>nline</w:t>
            </w:r>
            <w:r w:rsidR="00284718">
              <w:rPr>
                <w:rFonts w:ascii="Times New Roman" w:hAnsi="Times New Roman" w:cs="Times New Roman"/>
                <w:sz w:val="24"/>
                <w:szCs w:val="24"/>
              </w:rPr>
              <w:t xml:space="preserve"> çalışma platformu </w:t>
            </w:r>
            <w:r>
              <w:rPr>
                <w:rFonts w:ascii="Times New Roman" w:hAnsi="Times New Roman" w:cs="Times New Roman"/>
                <w:sz w:val="24"/>
                <w:szCs w:val="24"/>
              </w:rPr>
              <w:t xml:space="preserve">sayesinde öğretmen öğrencilerin gelişimlerini inceler ve hataları tespit eder.  </w:t>
            </w:r>
          </w:p>
          <w:p w14:paraId="2F0BB41B" w14:textId="01B55694" w:rsidR="00A52A4F" w:rsidRDefault="00A52A4F" w:rsidP="00A52A4F">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Okuma ve Yazma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w:t>
            </w:r>
            <w:r w:rsidR="00567BBD">
              <w:rPr>
                <w:rFonts w:ascii="Times New Roman" w:hAnsi="Times New Roman" w:cs="Times New Roman"/>
                <w:sz w:val="24"/>
                <w:szCs w:val="24"/>
              </w:rPr>
              <w:t>üz ve B</w:t>
            </w:r>
            <w:r>
              <w:rPr>
                <w:rFonts w:ascii="Times New Roman" w:hAnsi="Times New Roman" w:cs="Times New Roman"/>
                <w:sz w:val="24"/>
                <w:szCs w:val="24"/>
              </w:rPr>
              <w:t>ahar yarıyılında olmak üzere haftada 4 saat Okuma ve Yazma dersi bulunmaktadır. Bu derste öğretmen kelime tahmin etme ve tarama gibi anlama tekniklerin</w:t>
            </w:r>
            <w:r w:rsidR="00567BBD">
              <w:rPr>
                <w:rFonts w:ascii="Times New Roman" w:hAnsi="Times New Roman" w:cs="Times New Roman"/>
                <w:sz w:val="24"/>
                <w:szCs w:val="24"/>
              </w:rPr>
              <w:t>in</w:t>
            </w:r>
            <w:r>
              <w:rPr>
                <w:rFonts w:ascii="Times New Roman" w:hAnsi="Times New Roman" w:cs="Times New Roman"/>
                <w:sz w:val="24"/>
                <w:szCs w:val="24"/>
              </w:rPr>
              <w:t xml:space="preserve"> edinimi üzerine yoğunlaşmaktadır. Öğretmen, </w:t>
            </w:r>
            <w:proofErr w:type="spellStart"/>
            <w:r w:rsidR="00B270F5">
              <w:rPr>
                <w:rFonts w:ascii="Times New Roman" w:hAnsi="Times New Roman" w:cs="Times New Roman"/>
                <w:sz w:val="24"/>
                <w:szCs w:val="24"/>
              </w:rPr>
              <w:t>Less</w:t>
            </w:r>
            <w:proofErr w:type="spellEnd"/>
            <w:r w:rsidR="00B270F5">
              <w:rPr>
                <w:rFonts w:ascii="Times New Roman" w:hAnsi="Times New Roman" w:cs="Times New Roman"/>
                <w:sz w:val="24"/>
                <w:szCs w:val="24"/>
              </w:rPr>
              <w:t xml:space="preserve"> is </w:t>
            </w:r>
            <w:proofErr w:type="spellStart"/>
            <w:r w:rsidR="00B270F5">
              <w:rPr>
                <w:rFonts w:ascii="Times New Roman" w:hAnsi="Times New Roman" w:cs="Times New Roman"/>
                <w:sz w:val="24"/>
                <w:szCs w:val="24"/>
              </w:rPr>
              <w:t>More</w:t>
            </w:r>
            <w:proofErr w:type="spellEnd"/>
            <w:r w:rsidR="00B270F5">
              <w:rPr>
                <w:rFonts w:ascii="Times New Roman" w:hAnsi="Times New Roman" w:cs="Times New Roman"/>
                <w:sz w:val="24"/>
                <w:szCs w:val="24"/>
              </w:rPr>
              <w:t xml:space="preserve"> ve Writer 1 </w:t>
            </w:r>
            <w:r>
              <w:rPr>
                <w:rFonts w:ascii="Times New Roman" w:hAnsi="Times New Roman" w:cs="Times New Roman"/>
                <w:sz w:val="24"/>
                <w:szCs w:val="24"/>
              </w:rPr>
              <w:t>ders kita</w:t>
            </w:r>
            <w:r w:rsidR="00B270F5">
              <w:rPr>
                <w:rFonts w:ascii="Times New Roman" w:hAnsi="Times New Roman" w:cs="Times New Roman"/>
                <w:sz w:val="24"/>
                <w:szCs w:val="24"/>
              </w:rPr>
              <w:t>plar</w:t>
            </w:r>
            <w:r>
              <w:rPr>
                <w:rFonts w:ascii="Times New Roman" w:hAnsi="Times New Roman" w:cs="Times New Roman"/>
                <w:sz w:val="24"/>
                <w:szCs w:val="24"/>
              </w:rPr>
              <w:t xml:space="preserve">ında yer alan farklı türlerde okuma parçalarına odaklanmaktadır.  Bunun yanı sıra haftalık belirlenen bir konu ve türde sınıf içi yazma aktivitesi </w:t>
            </w:r>
            <w:r>
              <w:rPr>
                <w:rFonts w:ascii="Times New Roman" w:hAnsi="Times New Roman" w:cs="Times New Roman"/>
                <w:sz w:val="24"/>
                <w:szCs w:val="24"/>
              </w:rPr>
              <w:lastRenderedPageBreak/>
              <w:t xml:space="preserve">yapılır. Haftalık olarak tamamlanan yazma aktiviteleri sorumlu öğretmenle birlikte kontrol edilir. Tamamlanan aktiviteler bir </w:t>
            </w:r>
            <w:proofErr w:type="spellStart"/>
            <w:r>
              <w:rPr>
                <w:rFonts w:ascii="Times New Roman" w:hAnsi="Times New Roman" w:cs="Times New Roman"/>
                <w:sz w:val="24"/>
                <w:szCs w:val="24"/>
              </w:rPr>
              <w:t>portfolyoda</w:t>
            </w:r>
            <w:proofErr w:type="spellEnd"/>
            <w:r>
              <w:rPr>
                <w:rFonts w:ascii="Times New Roman" w:hAnsi="Times New Roman" w:cs="Times New Roman"/>
                <w:sz w:val="24"/>
                <w:szCs w:val="24"/>
              </w:rPr>
              <w:t xml:space="preserve"> tutularak yıl sonunda değerlendirilir. Ayrıca, derste öğretmen fikir, kıyaslama ve karşılaştırma gibi farklı deneme yazı aktivitelerini öğrencileri ile paylaşmaktadır. </w:t>
            </w:r>
          </w:p>
          <w:p w14:paraId="6F092CDF" w14:textId="72A1287A" w:rsidR="0042119B" w:rsidRPr="002D4C5D" w:rsidRDefault="00A52A4F" w:rsidP="0042119B">
            <w:pPr>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Dinleme ve Konuşma</w:t>
            </w:r>
            <w:r w:rsidRPr="004E32C4">
              <w:rPr>
                <w:rFonts w:ascii="Times New Roman" w:hAnsi="Times New Roman" w:cs="Times New Roman"/>
                <w:b/>
                <w:color w:val="000000"/>
                <w:sz w:val="24"/>
                <w:szCs w:val="24"/>
                <w:shd w:val="clear" w:color="auto" w:fill="FFFFFF"/>
              </w:rPr>
              <w:t>:</w:t>
            </w:r>
            <w:r w:rsidRPr="004E32C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w:t>
            </w:r>
            <w:r w:rsidR="00567BBD">
              <w:rPr>
                <w:rFonts w:ascii="Times New Roman" w:hAnsi="Times New Roman" w:cs="Times New Roman"/>
                <w:sz w:val="24"/>
                <w:szCs w:val="24"/>
              </w:rPr>
              <w:t>üz ve B</w:t>
            </w:r>
            <w:r>
              <w:rPr>
                <w:rFonts w:ascii="Times New Roman" w:hAnsi="Times New Roman" w:cs="Times New Roman"/>
                <w:sz w:val="24"/>
                <w:szCs w:val="24"/>
              </w:rPr>
              <w:t>ahar yarıyılında olmak üzere haftada 4 saat Dinleme ve Konu</w:t>
            </w:r>
            <w:r w:rsidR="00751F46">
              <w:rPr>
                <w:rFonts w:ascii="Times New Roman" w:hAnsi="Times New Roman" w:cs="Times New Roman"/>
                <w:sz w:val="24"/>
                <w:szCs w:val="24"/>
              </w:rPr>
              <w:t>ş</w:t>
            </w:r>
            <w:r>
              <w:rPr>
                <w:rFonts w:ascii="Times New Roman" w:hAnsi="Times New Roman" w:cs="Times New Roman"/>
                <w:sz w:val="24"/>
                <w:szCs w:val="24"/>
              </w:rPr>
              <w:t xml:space="preserve">ma </w:t>
            </w:r>
            <w:r w:rsidR="00751F46">
              <w:rPr>
                <w:rFonts w:ascii="Times New Roman" w:hAnsi="Times New Roman" w:cs="Times New Roman"/>
                <w:sz w:val="24"/>
                <w:szCs w:val="24"/>
              </w:rPr>
              <w:t xml:space="preserve">dersi </w:t>
            </w:r>
            <w:r>
              <w:rPr>
                <w:rFonts w:ascii="Times New Roman" w:hAnsi="Times New Roman" w:cs="Times New Roman"/>
                <w:sz w:val="24"/>
                <w:szCs w:val="24"/>
              </w:rPr>
              <w:t xml:space="preserve">vardır. </w:t>
            </w:r>
            <w:r w:rsidR="00B270F5">
              <w:rPr>
                <w:rFonts w:ascii="Times New Roman" w:hAnsi="Times New Roman" w:cs="Times New Roman"/>
                <w:sz w:val="24"/>
                <w:szCs w:val="24"/>
              </w:rPr>
              <w:t>Ana ders</w:t>
            </w:r>
            <w:r>
              <w:rPr>
                <w:rFonts w:ascii="Times New Roman" w:hAnsi="Times New Roman" w:cs="Times New Roman"/>
                <w:sz w:val="24"/>
                <w:szCs w:val="24"/>
              </w:rPr>
              <w:t xml:space="preserve"> kitabıyla uyumlu olmak üzere, öğrenciler dinleme becerilerini geliştirecek dinleme parçaları ve günlük konuşmalar dinler, bu dinleme parçalarını anlar ve hedef sözcük ve yapıları kullanarak sözlü ifadeyle karşılık verme becerisini kazanırlar. Bunun yanı sıra, öğretmen İngilizce iletişimi pekiştirmek için oyun, rol canlandırma ve gerçek hayattan alınmış materyaller kullanır. Öğrencilere haftalık olarak ‘bir dakika konuş’ aktivitesi yaptırılır ve öğretmen tarafından </w:t>
            </w:r>
            <w:proofErr w:type="spellStart"/>
            <w:r>
              <w:rPr>
                <w:rFonts w:ascii="Times New Roman" w:hAnsi="Times New Roman" w:cs="Times New Roman"/>
                <w:sz w:val="24"/>
                <w:szCs w:val="24"/>
              </w:rPr>
              <w:t>notlandırılarak</w:t>
            </w:r>
            <w:proofErr w:type="spellEnd"/>
            <w:r>
              <w:rPr>
                <w:rFonts w:ascii="Times New Roman" w:hAnsi="Times New Roman" w:cs="Times New Roman"/>
                <w:sz w:val="24"/>
                <w:szCs w:val="24"/>
              </w:rPr>
              <w:t xml:space="preserve"> yıl sonu konuşma değerlendirmesine </w:t>
            </w:r>
            <w:r w:rsidR="00567BBD">
              <w:rPr>
                <w:rFonts w:ascii="Times New Roman" w:hAnsi="Times New Roman" w:cs="Times New Roman"/>
                <w:sz w:val="24"/>
                <w:szCs w:val="24"/>
              </w:rPr>
              <w:t>dâhil</w:t>
            </w:r>
            <w:r>
              <w:rPr>
                <w:rFonts w:ascii="Times New Roman" w:hAnsi="Times New Roman" w:cs="Times New Roman"/>
                <w:sz w:val="24"/>
                <w:szCs w:val="24"/>
              </w:rPr>
              <w:t xml:space="preserve"> edilir. Bu dersin amacı, öğrencilerin dinleme becerisini geliştirmek ve konuşma alışkanlığı kazandırabilmektir.  </w:t>
            </w:r>
          </w:p>
        </w:tc>
      </w:tr>
      <w:tr w:rsidR="0042119B" w:rsidRPr="008230BE" w14:paraId="3EF910AB" w14:textId="77777777" w:rsidTr="00EE6087">
        <w:trPr>
          <w:trHeight w:val="283"/>
          <w:jc w:val="center"/>
        </w:trPr>
        <w:tc>
          <w:tcPr>
            <w:tcW w:w="1418" w:type="dxa"/>
            <w:vMerge/>
            <w:shd w:val="clear" w:color="auto" w:fill="FFFFFF" w:themeFill="background1"/>
          </w:tcPr>
          <w:p w14:paraId="26BA1859" w14:textId="77777777" w:rsidR="0042119B" w:rsidRPr="002D4C5D" w:rsidRDefault="0042119B" w:rsidP="0042119B">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4C44CDB9" w14:textId="77777777" w:rsidR="0042119B" w:rsidRPr="002D4C5D" w:rsidRDefault="0042119B" w:rsidP="0042119B">
            <w:pPr>
              <w:spacing w:line="240" w:lineRule="auto"/>
              <w:rPr>
                <w:rFonts w:ascii="Times New Roman" w:hAnsi="Times New Roman" w:cs="Times New Roman"/>
                <w:sz w:val="24"/>
                <w:szCs w:val="24"/>
              </w:rPr>
            </w:pPr>
            <w:r>
              <w:rPr>
                <w:rFonts w:ascii="Times New Roman" w:hAnsi="Times New Roman" w:cs="Times New Roman"/>
                <w:sz w:val="24"/>
                <w:szCs w:val="24"/>
              </w:rPr>
              <w:t xml:space="preserve">English </w:t>
            </w:r>
            <w:proofErr w:type="spellStart"/>
            <w:r>
              <w:rPr>
                <w:rFonts w:ascii="Times New Roman" w:hAnsi="Times New Roman" w:cs="Times New Roman"/>
                <w:sz w:val="24"/>
                <w:szCs w:val="24"/>
              </w:rPr>
              <w:t>Preparatory</w:t>
            </w:r>
            <w:proofErr w:type="spellEnd"/>
            <w:r w:rsidR="00A52A4F">
              <w:rPr>
                <w:rFonts w:ascii="Times New Roman" w:hAnsi="Times New Roman" w:cs="Times New Roman"/>
                <w:sz w:val="24"/>
                <w:szCs w:val="24"/>
              </w:rPr>
              <w:t xml:space="preserve"> (</w:t>
            </w:r>
            <w:proofErr w:type="spellStart"/>
            <w:r w:rsidR="00A52A4F">
              <w:rPr>
                <w:rFonts w:ascii="Times New Roman" w:hAnsi="Times New Roman" w:cs="Times New Roman"/>
                <w:sz w:val="24"/>
                <w:szCs w:val="24"/>
              </w:rPr>
              <w:t>Annual</w:t>
            </w:r>
            <w:proofErr w:type="spellEnd"/>
            <w:r w:rsidR="00A52A4F">
              <w:rPr>
                <w:rFonts w:ascii="Times New Roman" w:hAnsi="Times New Roman" w:cs="Times New Roman"/>
                <w:sz w:val="24"/>
                <w:szCs w:val="24"/>
              </w:rPr>
              <w:t xml:space="preserve"> Course)</w:t>
            </w:r>
          </w:p>
        </w:tc>
        <w:tc>
          <w:tcPr>
            <w:tcW w:w="567" w:type="dxa"/>
            <w:vMerge/>
            <w:shd w:val="clear" w:color="auto" w:fill="FFFFFF" w:themeFill="background1"/>
            <w:vAlign w:val="center"/>
          </w:tcPr>
          <w:p w14:paraId="0694FF50"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1D135005"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08F18CE3" w14:textId="77777777" w:rsidR="0042119B" w:rsidRPr="002D4C5D" w:rsidRDefault="0042119B" w:rsidP="0042119B">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35B6955D" w14:textId="77777777" w:rsidR="0042119B" w:rsidRPr="002D4C5D" w:rsidRDefault="0042119B" w:rsidP="0042119B">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388CF3C4"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229" w:type="dxa"/>
            <w:shd w:val="clear" w:color="auto" w:fill="FFFFFF" w:themeFill="background1"/>
          </w:tcPr>
          <w:p w14:paraId="12707E06" w14:textId="77777777" w:rsidR="00A52A4F" w:rsidRPr="00A52A4F" w:rsidRDefault="00A52A4F" w:rsidP="00A52A4F">
            <w:pPr>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annual English Preparatory course is divided into three courses. These are Main Course, Listening &amp; Speaking and Reading &amp; Writing. </w:t>
            </w:r>
          </w:p>
          <w:p w14:paraId="009F5B2A" w14:textId="2A3EB675" w:rsidR="00A52A4F" w:rsidRPr="008D0B39" w:rsidRDefault="00A52A4F" w:rsidP="00A52A4F">
            <w:pPr>
              <w:jc w:val="both"/>
              <w:rPr>
                <w:rFonts w:ascii="Times New Roman" w:hAnsi="Times New Roman" w:cs="Times New Roman"/>
                <w:sz w:val="24"/>
                <w:szCs w:val="24"/>
                <w:lang w:val="en-US"/>
              </w:rPr>
            </w:pPr>
            <w:r w:rsidRPr="008D0B39">
              <w:rPr>
                <w:rFonts w:ascii="Times New Roman" w:hAnsi="Times New Roman" w:cs="Times New Roman"/>
                <w:b/>
                <w:sz w:val="24"/>
                <w:szCs w:val="24"/>
                <w:lang w:val="en-US"/>
              </w:rPr>
              <w:t>Main Course:</w:t>
            </w:r>
            <w:r>
              <w:rPr>
                <w:rFonts w:ascii="Times New Roman" w:hAnsi="Times New Roman" w:cs="Times New Roman"/>
                <w:sz w:val="24"/>
                <w:szCs w:val="24"/>
                <w:lang w:val="en-US"/>
              </w:rPr>
              <w:t xml:space="preserve"> </w:t>
            </w:r>
            <w:r w:rsidRPr="004D315F">
              <w:rPr>
                <w:rFonts w:ascii="Times New Roman" w:hAnsi="Times New Roman" w:cs="Times New Roman"/>
                <w:sz w:val="24"/>
                <w:szCs w:val="24"/>
                <w:lang w:val="en-US"/>
              </w:rPr>
              <w:t xml:space="preserve">‘Main Course’ </w:t>
            </w:r>
            <w:r w:rsidR="00920B00">
              <w:rPr>
                <w:rFonts w:ascii="Times New Roman" w:hAnsi="Times New Roman" w:cs="Times New Roman"/>
                <w:sz w:val="24"/>
                <w:szCs w:val="24"/>
                <w:lang w:val="en-US"/>
              </w:rPr>
              <w:t xml:space="preserve">is a 16-hour per week class studied </w:t>
            </w:r>
            <w:r w:rsidR="00567BBD">
              <w:rPr>
                <w:rFonts w:ascii="Times New Roman" w:hAnsi="Times New Roman" w:cs="Times New Roman"/>
                <w:sz w:val="24"/>
                <w:szCs w:val="24"/>
                <w:lang w:val="en-US"/>
              </w:rPr>
              <w:t>in the Fall and S</w:t>
            </w:r>
            <w:r>
              <w:rPr>
                <w:rFonts w:ascii="Times New Roman" w:hAnsi="Times New Roman" w:cs="Times New Roman"/>
                <w:sz w:val="24"/>
                <w:szCs w:val="24"/>
                <w:lang w:val="en-US"/>
              </w:rPr>
              <w:t>pring semesters</w:t>
            </w:r>
            <w:r w:rsidRPr="004D315F">
              <w:rPr>
                <w:rFonts w:ascii="Times New Roman" w:hAnsi="Times New Roman" w:cs="Times New Roman"/>
                <w:sz w:val="24"/>
                <w:szCs w:val="24"/>
                <w:lang w:val="en-US"/>
              </w:rPr>
              <w:t>. In these classes</w:t>
            </w:r>
            <w:r w:rsidR="00284718">
              <w:rPr>
                <w:rFonts w:ascii="Times New Roman" w:hAnsi="Times New Roman" w:cs="Times New Roman"/>
                <w:sz w:val="24"/>
                <w:szCs w:val="24"/>
                <w:lang w:val="en-US"/>
              </w:rPr>
              <w:t>,</w:t>
            </w:r>
            <w:r w:rsidRPr="004D315F">
              <w:rPr>
                <w:rFonts w:ascii="Times New Roman" w:hAnsi="Times New Roman" w:cs="Times New Roman"/>
                <w:sz w:val="24"/>
                <w:szCs w:val="24"/>
                <w:lang w:val="en-US"/>
              </w:rPr>
              <w:t xml:space="preserve"> the textbook series </w:t>
            </w:r>
            <w:r w:rsidR="00284718">
              <w:rPr>
                <w:rFonts w:ascii="Times New Roman" w:hAnsi="Times New Roman" w:cs="Times New Roman"/>
                <w:sz w:val="24"/>
                <w:szCs w:val="24"/>
                <w:lang w:val="en-US"/>
              </w:rPr>
              <w:t>Less is More</w:t>
            </w:r>
            <w:r w:rsidR="00D206CD">
              <w:rPr>
                <w:rFonts w:ascii="Times New Roman" w:hAnsi="Times New Roman" w:cs="Times New Roman"/>
                <w:sz w:val="24"/>
                <w:szCs w:val="24"/>
                <w:lang w:val="en-US"/>
              </w:rPr>
              <w:t xml:space="preserve"> which</w:t>
            </w:r>
            <w:r w:rsidR="00284718">
              <w:rPr>
                <w:rFonts w:ascii="Times New Roman" w:hAnsi="Times New Roman" w:cs="Times New Roman"/>
                <w:sz w:val="24"/>
                <w:szCs w:val="24"/>
                <w:lang w:val="en-US"/>
              </w:rPr>
              <w:t xml:space="preserve"> includ</w:t>
            </w:r>
            <w:r w:rsidR="00D206CD">
              <w:rPr>
                <w:rFonts w:ascii="Times New Roman" w:hAnsi="Times New Roman" w:cs="Times New Roman"/>
                <w:sz w:val="24"/>
                <w:szCs w:val="24"/>
                <w:lang w:val="en-US"/>
              </w:rPr>
              <w:t>es</w:t>
            </w:r>
            <w:r w:rsidR="00284718">
              <w:rPr>
                <w:rFonts w:ascii="Times New Roman" w:hAnsi="Times New Roman" w:cs="Times New Roman"/>
                <w:sz w:val="24"/>
                <w:szCs w:val="24"/>
                <w:lang w:val="en-US"/>
              </w:rPr>
              <w:t xml:space="preserve"> and integrat</w:t>
            </w:r>
            <w:r w:rsidR="00D206CD">
              <w:rPr>
                <w:rFonts w:ascii="Times New Roman" w:hAnsi="Times New Roman" w:cs="Times New Roman"/>
                <w:sz w:val="24"/>
                <w:szCs w:val="24"/>
                <w:lang w:val="en-US"/>
              </w:rPr>
              <w:t>es</w:t>
            </w:r>
            <w:r w:rsidR="00284718">
              <w:rPr>
                <w:rFonts w:ascii="Times New Roman" w:hAnsi="Times New Roman" w:cs="Times New Roman"/>
                <w:sz w:val="24"/>
                <w:szCs w:val="24"/>
                <w:lang w:val="en-US"/>
              </w:rPr>
              <w:t xml:space="preserve"> all skills</w:t>
            </w:r>
            <w:r w:rsidRPr="004D315F">
              <w:rPr>
                <w:rFonts w:ascii="Times New Roman" w:hAnsi="Times New Roman" w:cs="Times New Roman"/>
                <w:sz w:val="24"/>
                <w:szCs w:val="24"/>
                <w:lang w:val="en-US"/>
              </w:rPr>
              <w:t xml:space="preserve"> is used. </w:t>
            </w:r>
            <w:r w:rsidR="00284718">
              <w:rPr>
                <w:rFonts w:ascii="Times New Roman" w:hAnsi="Times New Roman" w:cs="Times New Roman"/>
                <w:sz w:val="24"/>
                <w:szCs w:val="24"/>
                <w:lang w:val="en-US"/>
              </w:rPr>
              <w:t>The books are developed in line with t</w:t>
            </w:r>
            <w:r w:rsidR="00920B00">
              <w:rPr>
                <w:rFonts w:ascii="Times New Roman" w:hAnsi="Times New Roman" w:cs="Times New Roman"/>
                <w:sz w:val="24"/>
                <w:szCs w:val="24"/>
                <w:lang w:val="en-US"/>
              </w:rPr>
              <w:t>he language descriptors published by Common European Framework of Reference (CEFR). A1, A2 and B1 level</w:t>
            </w:r>
            <w:r w:rsidRPr="004D315F">
              <w:rPr>
                <w:rFonts w:ascii="Times New Roman" w:hAnsi="Times New Roman" w:cs="Times New Roman"/>
                <w:sz w:val="24"/>
                <w:szCs w:val="24"/>
                <w:lang w:val="en-US"/>
              </w:rPr>
              <w:t xml:space="preserve"> books are used with extra activities of the Teacher’s Book and the </w:t>
            </w:r>
            <w:r w:rsidR="00920B00">
              <w:rPr>
                <w:rFonts w:ascii="Times New Roman" w:hAnsi="Times New Roman" w:cs="Times New Roman"/>
                <w:sz w:val="24"/>
                <w:szCs w:val="24"/>
                <w:lang w:val="en-US"/>
              </w:rPr>
              <w:t>Student’s B</w:t>
            </w:r>
            <w:r w:rsidRPr="004D315F">
              <w:rPr>
                <w:rFonts w:ascii="Times New Roman" w:hAnsi="Times New Roman" w:cs="Times New Roman"/>
                <w:sz w:val="24"/>
                <w:szCs w:val="24"/>
                <w:lang w:val="en-US"/>
              </w:rPr>
              <w:t>ook. In Main Course class,</w:t>
            </w:r>
            <w:r>
              <w:rPr>
                <w:rFonts w:ascii="Times New Roman" w:hAnsi="Times New Roman" w:cs="Times New Roman"/>
                <w:sz w:val="24"/>
                <w:szCs w:val="24"/>
                <w:lang w:val="en-US"/>
              </w:rPr>
              <w:t xml:space="preserve"> students acquire basic English Language Skills and reinforce their knowledge through activities. T</w:t>
            </w:r>
            <w:r w:rsidRPr="004D315F">
              <w:rPr>
                <w:rFonts w:ascii="Times New Roman" w:hAnsi="Times New Roman" w:cs="Times New Roman"/>
                <w:sz w:val="24"/>
                <w:szCs w:val="24"/>
                <w:lang w:val="en-US"/>
              </w:rPr>
              <w:t xml:space="preserve">he skills of </w:t>
            </w:r>
            <w:r w:rsidR="00920B00">
              <w:rPr>
                <w:rFonts w:ascii="Times New Roman" w:hAnsi="Times New Roman" w:cs="Times New Roman"/>
                <w:sz w:val="24"/>
                <w:szCs w:val="24"/>
                <w:lang w:val="en-US"/>
              </w:rPr>
              <w:t>s</w:t>
            </w:r>
            <w:r w:rsidRPr="004D315F">
              <w:rPr>
                <w:rFonts w:ascii="Times New Roman" w:hAnsi="Times New Roman" w:cs="Times New Roman"/>
                <w:sz w:val="24"/>
                <w:szCs w:val="24"/>
                <w:lang w:val="en-US"/>
              </w:rPr>
              <w:t xml:space="preserve">peaking and </w:t>
            </w:r>
            <w:r w:rsidR="00920B00">
              <w:rPr>
                <w:rFonts w:ascii="Times New Roman" w:hAnsi="Times New Roman" w:cs="Times New Roman"/>
                <w:sz w:val="24"/>
                <w:szCs w:val="24"/>
                <w:lang w:val="en-US"/>
              </w:rPr>
              <w:t>l</w:t>
            </w:r>
            <w:r w:rsidRPr="004D315F">
              <w:rPr>
                <w:rFonts w:ascii="Times New Roman" w:hAnsi="Times New Roman" w:cs="Times New Roman"/>
                <w:sz w:val="24"/>
                <w:szCs w:val="24"/>
                <w:lang w:val="en-US"/>
              </w:rPr>
              <w:t>istening are particularly focused on.</w:t>
            </w:r>
            <w:r>
              <w:rPr>
                <w:rFonts w:ascii="Times New Roman" w:hAnsi="Times New Roman" w:cs="Times New Roman"/>
                <w:sz w:val="24"/>
                <w:szCs w:val="24"/>
                <w:lang w:val="en-US"/>
              </w:rPr>
              <w:t xml:space="preserve"> Through the online </w:t>
            </w:r>
            <w:r>
              <w:rPr>
                <w:rFonts w:ascii="Times New Roman" w:hAnsi="Times New Roman" w:cs="Times New Roman"/>
                <w:sz w:val="24"/>
                <w:szCs w:val="24"/>
                <w:lang w:val="en-US"/>
              </w:rPr>
              <w:lastRenderedPageBreak/>
              <w:t>s</w:t>
            </w:r>
            <w:r w:rsidR="00920B00">
              <w:rPr>
                <w:rFonts w:ascii="Times New Roman" w:hAnsi="Times New Roman" w:cs="Times New Roman"/>
                <w:sz w:val="24"/>
                <w:szCs w:val="24"/>
                <w:lang w:val="en-US"/>
              </w:rPr>
              <w:t>tudy platform</w:t>
            </w:r>
            <w:r>
              <w:rPr>
                <w:rFonts w:ascii="Times New Roman" w:hAnsi="Times New Roman" w:cs="Times New Roman"/>
                <w:sz w:val="24"/>
                <w:szCs w:val="24"/>
                <w:lang w:val="en-US"/>
              </w:rPr>
              <w:t>,</w:t>
            </w:r>
            <w:r w:rsidR="00920B00">
              <w:rPr>
                <w:rFonts w:ascii="Times New Roman" w:hAnsi="Times New Roman" w:cs="Times New Roman"/>
                <w:sz w:val="24"/>
                <w:szCs w:val="24"/>
                <w:lang w:val="en-US"/>
              </w:rPr>
              <w:t xml:space="preserve"> served to the students together with the coursebook,</w:t>
            </w:r>
            <w:r>
              <w:rPr>
                <w:rFonts w:ascii="Times New Roman" w:hAnsi="Times New Roman" w:cs="Times New Roman"/>
                <w:sz w:val="24"/>
                <w:szCs w:val="24"/>
                <w:lang w:val="en-US"/>
              </w:rPr>
              <w:t xml:space="preserve"> the teacher analyzes the progress of the students and identifies the mistakes. </w:t>
            </w:r>
          </w:p>
          <w:p w14:paraId="7C790976" w14:textId="559B9E96" w:rsidR="00A52A4F" w:rsidRDefault="00A52A4F" w:rsidP="00A52A4F">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Reading and Writing:</w:t>
            </w:r>
            <w:r>
              <w:rPr>
                <w:rFonts w:ascii="Times New Roman" w:hAnsi="Times New Roman" w:cs="Times New Roman"/>
                <w:color w:val="000000"/>
                <w:sz w:val="24"/>
                <w:szCs w:val="24"/>
                <w:shd w:val="clear" w:color="auto" w:fill="FFFFFF"/>
                <w:lang w:val="en-US"/>
              </w:rPr>
              <w:t xml:space="preserve"> </w:t>
            </w:r>
            <w:r w:rsidR="00D206CD" w:rsidRPr="004D315F">
              <w:rPr>
                <w:rFonts w:ascii="Times New Roman" w:hAnsi="Times New Roman" w:cs="Times New Roman"/>
                <w:sz w:val="24"/>
                <w:szCs w:val="24"/>
                <w:lang w:val="en-US"/>
              </w:rPr>
              <w:t>‘</w:t>
            </w:r>
            <w:r w:rsidR="00D206CD">
              <w:rPr>
                <w:rFonts w:ascii="Times New Roman" w:hAnsi="Times New Roman" w:cs="Times New Roman"/>
                <w:sz w:val="24"/>
                <w:szCs w:val="24"/>
                <w:lang w:val="en-US"/>
              </w:rPr>
              <w:t>Reading and Writing</w:t>
            </w:r>
            <w:r w:rsidR="00D206CD" w:rsidRPr="004D315F">
              <w:rPr>
                <w:rFonts w:ascii="Times New Roman" w:hAnsi="Times New Roman" w:cs="Times New Roman"/>
                <w:sz w:val="24"/>
                <w:szCs w:val="24"/>
                <w:lang w:val="en-US"/>
              </w:rPr>
              <w:t xml:space="preserve">’ </w:t>
            </w:r>
            <w:r w:rsidR="00D206CD">
              <w:rPr>
                <w:rFonts w:ascii="Times New Roman" w:hAnsi="Times New Roman" w:cs="Times New Roman"/>
                <w:sz w:val="24"/>
                <w:szCs w:val="24"/>
                <w:lang w:val="en-US"/>
              </w:rPr>
              <w:t>is a 4-hour per week class studied in the Fall and Spring semesters</w:t>
            </w:r>
            <w:r>
              <w:rPr>
                <w:rFonts w:ascii="Times New Roman" w:hAnsi="Times New Roman" w:cs="Times New Roman"/>
                <w:color w:val="000000"/>
                <w:sz w:val="24"/>
                <w:szCs w:val="24"/>
                <w:shd w:val="clear" w:color="auto" w:fill="FFFFFF"/>
                <w:lang w:val="en-US"/>
              </w:rPr>
              <w:t xml:space="preserve">. In this class, the teacher concentrates on the acquisition of reading comprehension techniques such as word guessing and scanning. The teacher focuses on different styles of reading passages that are provided in the </w:t>
            </w:r>
            <w:r w:rsidR="00B270F5">
              <w:rPr>
                <w:rFonts w:ascii="Times New Roman" w:hAnsi="Times New Roman" w:cs="Times New Roman"/>
                <w:color w:val="000000"/>
                <w:sz w:val="24"/>
                <w:szCs w:val="24"/>
                <w:shd w:val="clear" w:color="auto" w:fill="FFFFFF"/>
                <w:lang w:val="en-US"/>
              </w:rPr>
              <w:t>course</w:t>
            </w:r>
            <w:r>
              <w:rPr>
                <w:rFonts w:ascii="Times New Roman" w:hAnsi="Times New Roman" w:cs="Times New Roman"/>
                <w:color w:val="000000"/>
                <w:sz w:val="24"/>
                <w:szCs w:val="24"/>
                <w:shd w:val="clear" w:color="auto" w:fill="FFFFFF"/>
                <w:lang w:val="en-US"/>
              </w:rPr>
              <w:t>book</w:t>
            </w:r>
            <w:r w:rsidR="00B270F5">
              <w:rPr>
                <w:rFonts w:ascii="Times New Roman" w:hAnsi="Times New Roman" w:cs="Times New Roman"/>
                <w:color w:val="000000"/>
                <w:sz w:val="24"/>
                <w:szCs w:val="24"/>
                <w:shd w:val="clear" w:color="auto" w:fill="FFFFFF"/>
                <w:lang w:val="en-US"/>
              </w:rPr>
              <w:t>s “Less is More” and “Writer 1”</w:t>
            </w:r>
            <w:r>
              <w:rPr>
                <w:rFonts w:ascii="Times New Roman" w:hAnsi="Times New Roman" w:cs="Times New Roman"/>
                <w:color w:val="000000"/>
                <w:sz w:val="24"/>
                <w:szCs w:val="24"/>
                <w:shd w:val="clear" w:color="auto" w:fill="FFFFFF"/>
                <w:lang w:val="en-US"/>
              </w:rPr>
              <w:t>. Additionally, the teacher presents different writing activities such as opinion and compare and contrast writing. Assigned writing tasks are completed by students and checked together with the responsible teacher weekly. Those tasks are collected in a portfolio and graded at the end of each term.</w:t>
            </w:r>
          </w:p>
          <w:p w14:paraId="4A6CDE57" w14:textId="4CBF9B4D" w:rsidR="00A52A4F" w:rsidRDefault="00A52A4F" w:rsidP="00A52A4F">
            <w:pPr>
              <w:jc w:val="both"/>
              <w:rPr>
                <w:rFonts w:ascii="Times New Roman" w:hAnsi="Times New Roman" w:cs="Times New Roman"/>
                <w:color w:val="000000"/>
                <w:sz w:val="24"/>
                <w:szCs w:val="24"/>
                <w:shd w:val="clear" w:color="auto" w:fill="FFFFFF"/>
                <w:lang w:val="en-US"/>
              </w:rPr>
            </w:pPr>
            <w:r w:rsidRPr="008D0B39">
              <w:rPr>
                <w:rFonts w:ascii="Times New Roman" w:hAnsi="Times New Roman" w:cs="Times New Roman"/>
                <w:b/>
                <w:color w:val="000000"/>
                <w:sz w:val="24"/>
                <w:szCs w:val="24"/>
                <w:shd w:val="clear" w:color="auto" w:fill="FFFFFF"/>
                <w:lang w:val="en-US"/>
              </w:rPr>
              <w:t>Listening and Speaking:</w:t>
            </w:r>
            <w:r>
              <w:rPr>
                <w:rFonts w:ascii="Times New Roman" w:hAnsi="Times New Roman" w:cs="Times New Roman"/>
                <w:color w:val="000000"/>
                <w:sz w:val="24"/>
                <w:szCs w:val="24"/>
                <w:shd w:val="clear" w:color="auto" w:fill="FFFFFF"/>
                <w:lang w:val="en-US"/>
              </w:rPr>
              <w:t xml:space="preserve"> </w:t>
            </w:r>
            <w:r w:rsidR="00D206CD" w:rsidRPr="004D315F">
              <w:rPr>
                <w:rFonts w:ascii="Times New Roman" w:hAnsi="Times New Roman" w:cs="Times New Roman"/>
                <w:sz w:val="24"/>
                <w:szCs w:val="24"/>
                <w:lang w:val="en-US"/>
              </w:rPr>
              <w:t>‘</w:t>
            </w:r>
            <w:r w:rsidR="00D206CD">
              <w:rPr>
                <w:rFonts w:ascii="Times New Roman" w:hAnsi="Times New Roman" w:cs="Times New Roman"/>
                <w:sz w:val="24"/>
                <w:szCs w:val="24"/>
                <w:lang w:val="en-US"/>
              </w:rPr>
              <w:t>Listening and Speaking</w:t>
            </w:r>
            <w:r w:rsidR="00D206CD" w:rsidRPr="004D315F">
              <w:rPr>
                <w:rFonts w:ascii="Times New Roman" w:hAnsi="Times New Roman" w:cs="Times New Roman"/>
                <w:sz w:val="24"/>
                <w:szCs w:val="24"/>
                <w:lang w:val="en-US"/>
              </w:rPr>
              <w:t xml:space="preserve">’ </w:t>
            </w:r>
            <w:r w:rsidR="00D206CD">
              <w:rPr>
                <w:rFonts w:ascii="Times New Roman" w:hAnsi="Times New Roman" w:cs="Times New Roman"/>
                <w:sz w:val="24"/>
                <w:szCs w:val="24"/>
                <w:lang w:val="en-US"/>
              </w:rPr>
              <w:t>is a 4-hour per week class studied in the Fall and Spring semesters</w:t>
            </w:r>
            <w:r w:rsidR="00D206CD">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 xml:space="preserve"> </w:t>
            </w:r>
            <w:r>
              <w:rPr>
                <w:rFonts w:ascii="Times New Roman" w:hAnsi="Times New Roman" w:cs="Times New Roman"/>
                <w:color w:val="000000"/>
                <w:sz w:val="24"/>
                <w:szCs w:val="24"/>
                <w:shd w:val="clear" w:color="auto" w:fill="FFFFFF"/>
                <w:lang w:val="en-US"/>
              </w:rPr>
              <w:t xml:space="preserve">Being in accordance with the </w:t>
            </w:r>
            <w:r w:rsidR="00B270F5">
              <w:rPr>
                <w:rFonts w:ascii="Times New Roman" w:hAnsi="Times New Roman" w:cs="Times New Roman"/>
                <w:color w:val="000000"/>
                <w:sz w:val="24"/>
                <w:szCs w:val="24"/>
                <w:shd w:val="clear" w:color="auto" w:fill="FFFFFF"/>
                <w:lang w:val="en-US"/>
              </w:rPr>
              <w:t>course</w:t>
            </w:r>
            <w:r>
              <w:rPr>
                <w:rFonts w:ascii="Times New Roman" w:hAnsi="Times New Roman" w:cs="Times New Roman"/>
                <w:color w:val="000000"/>
                <w:sz w:val="24"/>
                <w:szCs w:val="24"/>
                <w:shd w:val="clear" w:color="auto" w:fill="FFFFFF"/>
                <w:lang w:val="en-US"/>
              </w:rPr>
              <w:t xml:space="preserve">book, the students listen to parts of stories and dialogues and are required to understand and react to these listening audios. Moreover, the teacher emphasizes communication in English with the use of games, </w:t>
            </w:r>
            <w:r w:rsidR="00B270F5">
              <w:rPr>
                <w:rFonts w:ascii="Times New Roman" w:hAnsi="Times New Roman" w:cs="Times New Roman"/>
                <w:color w:val="000000"/>
                <w:sz w:val="24"/>
                <w:szCs w:val="24"/>
                <w:shd w:val="clear" w:color="auto" w:fill="FFFFFF"/>
                <w:lang w:val="en-US"/>
              </w:rPr>
              <w:t>role-play,</w:t>
            </w:r>
            <w:r>
              <w:rPr>
                <w:rFonts w:ascii="Times New Roman" w:hAnsi="Times New Roman" w:cs="Times New Roman"/>
                <w:color w:val="000000"/>
                <w:sz w:val="24"/>
                <w:szCs w:val="24"/>
                <w:shd w:val="clear" w:color="auto" w:fill="FFFFFF"/>
                <w:lang w:val="en-US"/>
              </w:rPr>
              <w:t xml:space="preserve"> and authentic conversations. Weekly ‘speak-one-minute’ tasks are given to the students and graded during the term and included in the speaking evaluation. </w:t>
            </w:r>
            <w:r>
              <w:rPr>
                <w:rFonts w:ascii="Times New Roman" w:hAnsi="Times New Roman" w:cs="Times New Roman"/>
                <w:sz w:val="24"/>
                <w:szCs w:val="24"/>
                <w:lang w:val="en-US"/>
              </w:rPr>
              <w:t>The main purpose of these exercises is to improve pupils’ listening skills and oral communication skills, which are considered as the most important language skills in terms of spoken production.</w:t>
            </w:r>
          </w:p>
          <w:p w14:paraId="4D9A9954" w14:textId="77777777" w:rsidR="0042119B" w:rsidRPr="002D4C5D" w:rsidRDefault="0042119B" w:rsidP="0042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42119B" w:rsidRPr="002D4C5D" w14:paraId="71BB65CF" w14:textId="77777777" w:rsidTr="008629C0">
        <w:trPr>
          <w:trHeight w:val="268"/>
          <w:jc w:val="center"/>
        </w:trPr>
        <w:tc>
          <w:tcPr>
            <w:tcW w:w="15451" w:type="dxa"/>
            <w:gridSpan w:val="9"/>
            <w:shd w:val="clear" w:color="auto" w:fill="F2F2F2" w:themeFill="background1" w:themeFillShade="F2"/>
            <w:vAlign w:val="center"/>
          </w:tcPr>
          <w:p w14:paraId="74015233" w14:textId="77777777" w:rsidR="0042119B" w:rsidRPr="002D4C5D" w:rsidRDefault="0042119B" w:rsidP="004211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Pr="002D4C5D">
              <w:rPr>
                <w:rFonts w:ascii="Times New Roman" w:hAnsi="Times New Roman" w:cs="Times New Roman"/>
                <w:b/>
                <w:sz w:val="24"/>
                <w:szCs w:val="24"/>
              </w:rPr>
              <w:t>I. YARIYIL</w:t>
            </w:r>
          </w:p>
        </w:tc>
      </w:tr>
      <w:tr w:rsidR="0042119B" w:rsidRPr="002D4C5D" w14:paraId="072CD6E2" w14:textId="77777777" w:rsidTr="008629C0">
        <w:trPr>
          <w:trHeight w:val="681"/>
          <w:jc w:val="center"/>
        </w:trPr>
        <w:tc>
          <w:tcPr>
            <w:tcW w:w="1418" w:type="dxa"/>
            <w:shd w:val="clear" w:color="auto" w:fill="FFFFFF" w:themeFill="background1"/>
            <w:vAlign w:val="center"/>
            <w:hideMark/>
          </w:tcPr>
          <w:p w14:paraId="3D3DBCFF"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KODU</w:t>
            </w:r>
          </w:p>
        </w:tc>
        <w:tc>
          <w:tcPr>
            <w:tcW w:w="2268" w:type="dxa"/>
            <w:shd w:val="clear" w:color="auto" w:fill="FFFFFF" w:themeFill="background1"/>
            <w:vAlign w:val="center"/>
            <w:hideMark/>
          </w:tcPr>
          <w:p w14:paraId="048853CA"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ADI</w:t>
            </w:r>
          </w:p>
        </w:tc>
        <w:tc>
          <w:tcPr>
            <w:tcW w:w="567" w:type="dxa"/>
            <w:shd w:val="clear" w:color="auto" w:fill="FFFFFF" w:themeFill="background1"/>
            <w:vAlign w:val="center"/>
            <w:hideMark/>
          </w:tcPr>
          <w:p w14:paraId="7D0314FE"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T</w:t>
            </w:r>
          </w:p>
        </w:tc>
        <w:tc>
          <w:tcPr>
            <w:tcW w:w="567" w:type="dxa"/>
            <w:shd w:val="clear" w:color="auto" w:fill="FFFFFF" w:themeFill="background1"/>
            <w:vAlign w:val="center"/>
            <w:hideMark/>
          </w:tcPr>
          <w:p w14:paraId="7A493F58"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U</w:t>
            </w:r>
          </w:p>
        </w:tc>
        <w:tc>
          <w:tcPr>
            <w:tcW w:w="567" w:type="dxa"/>
            <w:shd w:val="clear" w:color="auto" w:fill="FFFFFF" w:themeFill="background1"/>
            <w:vAlign w:val="center"/>
            <w:hideMark/>
          </w:tcPr>
          <w:p w14:paraId="67100289"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K</w:t>
            </w:r>
          </w:p>
        </w:tc>
        <w:tc>
          <w:tcPr>
            <w:tcW w:w="1134" w:type="dxa"/>
            <w:gridSpan w:val="2"/>
            <w:shd w:val="clear" w:color="auto" w:fill="FFFFFF" w:themeFill="background1"/>
            <w:vAlign w:val="center"/>
            <w:hideMark/>
          </w:tcPr>
          <w:p w14:paraId="6C3E2D70"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AKTS</w:t>
            </w:r>
          </w:p>
        </w:tc>
        <w:tc>
          <w:tcPr>
            <w:tcW w:w="1701" w:type="dxa"/>
            <w:shd w:val="clear" w:color="auto" w:fill="FFFFFF" w:themeFill="background1"/>
            <w:vAlign w:val="center"/>
            <w:hideMark/>
          </w:tcPr>
          <w:p w14:paraId="28622291"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ZORUNLU/</w:t>
            </w:r>
          </w:p>
          <w:p w14:paraId="57D4D856"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SEÇMELİ</w:t>
            </w:r>
          </w:p>
        </w:tc>
        <w:tc>
          <w:tcPr>
            <w:tcW w:w="7229" w:type="dxa"/>
            <w:shd w:val="clear" w:color="auto" w:fill="FFFFFF" w:themeFill="background1"/>
            <w:vAlign w:val="center"/>
            <w:hideMark/>
          </w:tcPr>
          <w:p w14:paraId="1B7C35E8" w14:textId="77777777" w:rsidR="0042119B" w:rsidRPr="002D4C5D" w:rsidRDefault="0042119B" w:rsidP="0042119B">
            <w:pPr>
              <w:spacing w:line="240" w:lineRule="auto"/>
              <w:jc w:val="center"/>
              <w:rPr>
                <w:rFonts w:ascii="Times New Roman" w:hAnsi="Times New Roman" w:cs="Times New Roman"/>
                <w:b/>
                <w:sz w:val="24"/>
                <w:szCs w:val="24"/>
              </w:rPr>
            </w:pPr>
            <w:r w:rsidRPr="002D4C5D">
              <w:rPr>
                <w:rFonts w:ascii="Times New Roman" w:hAnsi="Times New Roman" w:cs="Times New Roman"/>
                <w:b/>
                <w:sz w:val="24"/>
                <w:szCs w:val="24"/>
              </w:rPr>
              <w:t>DERS İÇERİĞİ</w:t>
            </w:r>
          </w:p>
        </w:tc>
      </w:tr>
      <w:tr w:rsidR="0042119B" w:rsidRPr="002D4C5D" w14:paraId="4645AA09" w14:textId="77777777" w:rsidTr="008629C0">
        <w:trPr>
          <w:trHeight w:val="283"/>
          <w:jc w:val="center"/>
        </w:trPr>
        <w:tc>
          <w:tcPr>
            <w:tcW w:w="1418" w:type="dxa"/>
            <w:vMerge w:val="restart"/>
            <w:shd w:val="clear" w:color="auto" w:fill="FFFFFF" w:themeFill="background1"/>
            <w:vAlign w:val="center"/>
          </w:tcPr>
          <w:p w14:paraId="5E3C4828" w14:textId="77777777" w:rsidR="0042119B" w:rsidRPr="002D4C5D" w:rsidRDefault="0042119B" w:rsidP="0042119B">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49A91F3E" w14:textId="77777777" w:rsidR="0042119B" w:rsidRPr="002D4C5D" w:rsidRDefault="0042119B" w:rsidP="0042119B">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782058E6"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0BFF656C"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5FE28912" w14:textId="77777777" w:rsidR="0042119B" w:rsidRPr="002D4C5D" w:rsidRDefault="0042119B" w:rsidP="0042119B">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10B15128" w14:textId="77777777" w:rsidR="0042119B" w:rsidRPr="002D4C5D" w:rsidRDefault="0042119B" w:rsidP="0042119B">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7D83284B"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229" w:type="dxa"/>
            <w:shd w:val="clear" w:color="auto" w:fill="FFFFFF" w:themeFill="background1"/>
          </w:tcPr>
          <w:p w14:paraId="2BADD15D" w14:textId="77777777" w:rsidR="0042119B" w:rsidRPr="002D4C5D" w:rsidRDefault="0042119B" w:rsidP="0042119B">
            <w:pPr>
              <w:jc w:val="both"/>
              <w:rPr>
                <w:rFonts w:ascii="Times New Roman" w:hAnsi="Times New Roman" w:cs="Times New Roman"/>
                <w:sz w:val="24"/>
                <w:szCs w:val="24"/>
              </w:rPr>
            </w:pPr>
          </w:p>
        </w:tc>
      </w:tr>
      <w:tr w:rsidR="0042119B" w:rsidRPr="002D4C5D" w14:paraId="0EB453FF" w14:textId="77777777" w:rsidTr="008629C0">
        <w:trPr>
          <w:trHeight w:val="283"/>
          <w:jc w:val="center"/>
        </w:trPr>
        <w:tc>
          <w:tcPr>
            <w:tcW w:w="1418" w:type="dxa"/>
            <w:vMerge/>
            <w:shd w:val="clear" w:color="auto" w:fill="FFFFFF" w:themeFill="background1"/>
          </w:tcPr>
          <w:p w14:paraId="7998FF85" w14:textId="77777777" w:rsidR="0042119B" w:rsidRPr="002D4C5D" w:rsidRDefault="0042119B" w:rsidP="0042119B">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7D8F92DD" w14:textId="77777777" w:rsidR="0042119B" w:rsidRPr="002D4C5D" w:rsidRDefault="0042119B" w:rsidP="0042119B">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08022ABD"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562E5147"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49F0E89C" w14:textId="77777777" w:rsidR="0042119B" w:rsidRPr="002D4C5D" w:rsidRDefault="0042119B" w:rsidP="0042119B">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3A187E04" w14:textId="77777777" w:rsidR="0042119B" w:rsidRPr="002D4C5D" w:rsidRDefault="0042119B" w:rsidP="0042119B">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58A73505"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229" w:type="dxa"/>
            <w:shd w:val="clear" w:color="auto" w:fill="FFFFFF" w:themeFill="background1"/>
          </w:tcPr>
          <w:p w14:paraId="21A9EB4B" w14:textId="77777777" w:rsidR="0042119B" w:rsidRPr="002D4C5D" w:rsidRDefault="0042119B" w:rsidP="0042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r w:rsidR="0042119B" w:rsidRPr="002D4C5D" w14:paraId="5022A11B" w14:textId="77777777" w:rsidTr="008629C0">
        <w:trPr>
          <w:trHeight w:val="283"/>
          <w:jc w:val="center"/>
        </w:trPr>
        <w:tc>
          <w:tcPr>
            <w:tcW w:w="1418" w:type="dxa"/>
            <w:vMerge w:val="restart"/>
            <w:shd w:val="clear" w:color="auto" w:fill="FFFFFF" w:themeFill="background1"/>
            <w:vAlign w:val="center"/>
          </w:tcPr>
          <w:p w14:paraId="37071682" w14:textId="77777777" w:rsidR="0042119B" w:rsidRPr="002D4C5D" w:rsidRDefault="0042119B" w:rsidP="0042119B">
            <w:pPr>
              <w:spacing w:line="240" w:lineRule="auto"/>
              <w:jc w:val="center"/>
              <w:rPr>
                <w:rFonts w:ascii="Times New Roman" w:hAnsi="Times New Roman" w:cs="Times New Roman"/>
                <w:sz w:val="24"/>
                <w:szCs w:val="24"/>
              </w:rPr>
            </w:pPr>
          </w:p>
        </w:tc>
        <w:tc>
          <w:tcPr>
            <w:tcW w:w="2268" w:type="dxa"/>
            <w:shd w:val="clear" w:color="auto" w:fill="FFFFFF" w:themeFill="background1"/>
            <w:vAlign w:val="center"/>
          </w:tcPr>
          <w:p w14:paraId="25F74DE6" w14:textId="77777777" w:rsidR="0042119B" w:rsidRPr="002D4C5D" w:rsidRDefault="0042119B" w:rsidP="0042119B">
            <w:pPr>
              <w:spacing w:line="240" w:lineRule="auto"/>
              <w:rPr>
                <w:rFonts w:ascii="Times New Roman" w:hAnsi="Times New Roman" w:cs="Times New Roman"/>
                <w:sz w:val="24"/>
                <w:szCs w:val="24"/>
              </w:rPr>
            </w:pPr>
          </w:p>
        </w:tc>
        <w:tc>
          <w:tcPr>
            <w:tcW w:w="567" w:type="dxa"/>
            <w:vMerge w:val="restart"/>
            <w:shd w:val="clear" w:color="auto" w:fill="FFFFFF" w:themeFill="background1"/>
            <w:vAlign w:val="center"/>
          </w:tcPr>
          <w:p w14:paraId="1B742DC6"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530CC7C4"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val="restart"/>
            <w:shd w:val="clear" w:color="auto" w:fill="FFFFFF" w:themeFill="background1"/>
            <w:vAlign w:val="center"/>
          </w:tcPr>
          <w:p w14:paraId="2C5884F1" w14:textId="77777777" w:rsidR="0042119B" w:rsidRPr="002D4C5D" w:rsidRDefault="0042119B" w:rsidP="0042119B">
            <w:pPr>
              <w:spacing w:line="240" w:lineRule="auto"/>
              <w:jc w:val="center"/>
              <w:rPr>
                <w:rFonts w:ascii="Times New Roman" w:hAnsi="Times New Roman" w:cs="Times New Roman"/>
                <w:sz w:val="24"/>
                <w:szCs w:val="24"/>
              </w:rPr>
            </w:pPr>
          </w:p>
        </w:tc>
        <w:tc>
          <w:tcPr>
            <w:tcW w:w="1134" w:type="dxa"/>
            <w:gridSpan w:val="2"/>
            <w:vMerge w:val="restart"/>
            <w:shd w:val="clear" w:color="auto" w:fill="FFFFFF" w:themeFill="background1"/>
            <w:vAlign w:val="center"/>
          </w:tcPr>
          <w:p w14:paraId="5AF0EA1D" w14:textId="77777777" w:rsidR="0042119B" w:rsidRPr="002D4C5D" w:rsidRDefault="0042119B" w:rsidP="0042119B">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67524F32"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rPr>
              <w:t>Zorunlu</w:t>
            </w:r>
          </w:p>
        </w:tc>
        <w:tc>
          <w:tcPr>
            <w:tcW w:w="7229" w:type="dxa"/>
            <w:shd w:val="clear" w:color="auto" w:fill="FFFFFF" w:themeFill="background1"/>
          </w:tcPr>
          <w:p w14:paraId="5BB52A3F" w14:textId="77777777" w:rsidR="0042119B" w:rsidRPr="002D4C5D" w:rsidRDefault="0042119B" w:rsidP="0042119B">
            <w:pPr>
              <w:jc w:val="both"/>
              <w:rPr>
                <w:rFonts w:ascii="Times New Roman" w:hAnsi="Times New Roman" w:cs="Times New Roman"/>
                <w:sz w:val="24"/>
                <w:szCs w:val="24"/>
              </w:rPr>
            </w:pPr>
          </w:p>
        </w:tc>
      </w:tr>
      <w:tr w:rsidR="0042119B" w:rsidRPr="002D4C5D" w14:paraId="6D92BCE1" w14:textId="77777777" w:rsidTr="008629C0">
        <w:trPr>
          <w:trHeight w:val="283"/>
          <w:jc w:val="center"/>
        </w:trPr>
        <w:tc>
          <w:tcPr>
            <w:tcW w:w="1418" w:type="dxa"/>
            <w:vMerge/>
            <w:shd w:val="clear" w:color="auto" w:fill="FFFFFF" w:themeFill="background1"/>
          </w:tcPr>
          <w:p w14:paraId="5B8B6A10" w14:textId="77777777" w:rsidR="0042119B" w:rsidRPr="002D4C5D" w:rsidRDefault="0042119B" w:rsidP="0042119B">
            <w:pPr>
              <w:spacing w:line="240" w:lineRule="auto"/>
              <w:rPr>
                <w:rFonts w:ascii="Times New Roman" w:hAnsi="Times New Roman" w:cs="Times New Roman"/>
                <w:sz w:val="24"/>
                <w:szCs w:val="24"/>
              </w:rPr>
            </w:pPr>
          </w:p>
        </w:tc>
        <w:tc>
          <w:tcPr>
            <w:tcW w:w="2268" w:type="dxa"/>
            <w:shd w:val="clear" w:color="auto" w:fill="FFFFFF" w:themeFill="background1"/>
            <w:vAlign w:val="center"/>
          </w:tcPr>
          <w:p w14:paraId="0E70DF2D" w14:textId="77777777" w:rsidR="0042119B" w:rsidRPr="002D4C5D" w:rsidRDefault="0042119B" w:rsidP="0042119B">
            <w:pPr>
              <w:spacing w:line="240" w:lineRule="auto"/>
              <w:rPr>
                <w:rFonts w:ascii="Times New Roman" w:hAnsi="Times New Roman" w:cs="Times New Roman"/>
                <w:sz w:val="24"/>
                <w:szCs w:val="24"/>
              </w:rPr>
            </w:pPr>
          </w:p>
        </w:tc>
        <w:tc>
          <w:tcPr>
            <w:tcW w:w="567" w:type="dxa"/>
            <w:vMerge/>
            <w:shd w:val="clear" w:color="auto" w:fill="FFFFFF" w:themeFill="background1"/>
            <w:vAlign w:val="center"/>
          </w:tcPr>
          <w:p w14:paraId="1B2E8263"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624CDCEA" w14:textId="77777777" w:rsidR="0042119B" w:rsidRPr="002D4C5D" w:rsidRDefault="0042119B" w:rsidP="0042119B">
            <w:pPr>
              <w:spacing w:line="240" w:lineRule="auto"/>
              <w:jc w:val="center"/>
              <w:rPr>
                <w:rFonts w:ascii="Times New Roman" w:hAnsi="Times New Roman" w:cs="Times New Roman"/>
                <w:sz w:val="24"/>
                <w:szCs w:val="24"/>
              </w:rPr>
            </w:pPr>
          </w:p>
        </w:tc>
        <w:tc>
          <w:tcPr>
            <w:tcW w:w="567" w:type="dxa"/>
            <w:vMerge/>
            <w:shd w:val="clear" w:color="auto" w:fill="FFFFFF" w:themeFill="background1"/>
            <w:vAlign w:val="center"/>
          </w:tcPr>
          <w:p w14:paraId="39C3EBC1" w14:textId="77777777" w:rsidR="0042119B" w:rsidRPr="002D4C5D" w:rsidRDefault="0042119B" w:rsidP="0042119B">
            <w:pPr>
              <w:spacing w:line="240" w:lineRule="auto"/>
              <w:jc w:val="center"/>
              <w:rPr>
                <w:rFonts w:ascii="Times New Roman" w:hAnsi="Times New Roman" w:cs="Times New Roman"/>
                <w:sz w:val="24"/>
                <w:szCs w:val="24"/>
              </w:rPr>
            </w:pPr>
          </w:p>
        </w:tc>
        <w:tc>
          <w:tcPr>
            <w:tcW w:w="1134" w:type="dxa"/>
            <w:gridSpan w:val="2"/>
            <w:vMerge/>
            <w:shd w:val="clear" w:color="auto" w:fill="FFFFFF" w:themeFill="background1"/>
            <w:vAlign w:val="center"/>
          </w:tcPr>
          <w:p w14:paraId="2C38106C" w14:textId="77777777" w:rsidR="0042119B" w:rsidRPr="002D4C5D" w:rsidRDefault="0042119B" w:rsidP="0042119B">
            <w:pPr>
              <w:spacing w:line="240" w:lineRule="auto"/>
              <w:jc w:val="center"/>
              <w:rPr>
                <w:rFonts w:ascii="Times New Roman" w:hAnsi="Times New Roman" w:cs="Times New Roman"/>
                <w:sz w:val="24"/>
                <w:szCs w:val="24"/>
              </w:rPr>
            </w:pPr>
          </w:p>
        </w:tc>
        <w:tc>
          <w:tcPr>
            <w:tcW w:w="1701" w:type="dxa"/>
            <w:shd w:val="clear" w:color="auto" w:fill="FFFFFF" w:themeFill="background1"/>
            <w:vAlign w:val="center"/>
          </w:tcPr>
          <w:p w14:paraId="7DDAD9BF" w14:textId="77777777" w:rsidR="0042119B" w:rsidRPr="002D4C5D" w:rsidRDefault="0042119B" w:rsidP="0042119B">
            <w:pPr>
              <w:spacing w:line="240" w:lineRule="auto"/>
              <w:jc w:val="center"/>
              <w:rPr>
                <w:rFonts w:ascii="Times New Roman" w:hAnsi="Times New Roman" w:cs="Times New Roman"/>
                <w:sz w:val="24"/>
                <w:szCs w:val="24"/>
              </w:rPr>
            </w:pPr>
            <w:r w:rsidRPr="002D4C5D">
              <w:rPr>
                <w:rFonts w:ascii="Times New Roman" w:hAnsi="Times New Roman" w:cs="Times New Roman"/>
                <w:sz w:val="24"/>
                <w:szCs w:val="24"/>
                <w:lang w:val="en-US"/>
              </w:rPr>
              <w:t>Compulsory</w:t>
            </w:r>
          </w:p>
        </w:tc>
        <w:tc>
          <w:tcPr>
            <w:tcW w:w="7229" w:type="dxa"/>
            <w:shd w:val="clear" w:color="auto" w:fill="FFFFFF" w:themeFill="background1"/>
          </w:tcPr>
          <w:p w14:paraId="4FE05E69" w14:textId="77777777" w:rsidR="0042119B" w:rsidRPr="002D4C5D" w:rsidRDefault="0042119B" w:rsidP="0042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tc>
      </w:tr>
    </w:tbl>
    <w:p w14:paraId="316502AB" w14:textId="77777777" w:rsidR="00B46A68" w:rsidRDefault="00B46A68" w:rsidP="00B46A68">
      <w:pPr>
        <w:rPr>
          <w:rFonts w:ascii="Times New Roman" w:hAnsi="Times New Roman" w:cs="Times New Roman"/>
        </w:rPr>
      </w:pPr>
    </w:p>
    <w:p w14:paraId="0B242893" w14:textId="77777777" w:rsidR="00DD308A" w:rsidRDefault="00DD308A">
      <w:pPr>
        <w:rPr>
          <w:rFonts w:ascii="Times New Roman" w:hAnsi="Times New Roman" w:cs="Times New Roman"/>
        </w:rPr>
      </w:pPr>
    </w:p>
    <w:sectPr w:rsidR="00DD308A" w:rsidSect="00153717">
      <w:headerReference w:type="default" r:id="rId8"/>
      <w:footerReference w:type="default" r:id="rId9"/>
      <w:pgSz w:w="16838" w:h="11906" w:orient="landscape"/>
      <w:pgMar w:top="851" w:right="1417" w:bottom="1135" w:left="1417" w:header="426"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CE55" w14:textId="77777777" w:rsidR="00FB431E" w:rsidRDefault="00FB431E" w:rsidP="002602FF">
      <w:pPr>
        <w:spacing w:after="0" w:line="240" w:lineRule="auto"/>
      </w:pPr>
      <w:r>
        <w:separator/>
      </w:r>
    </w:p>
  </w:endnote>
  <w:endnote w:type="continuationSeparator" w:id="0">
    <w:p w14:paraId="387D87B0" w14:textId="77777777" w:rsidR="00FB431E" w:rsidRDefault="00FB431E"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6B6F" w14:textId="77777777" w:rsidR="0047196E" w:rsidRPr="00153717" w:rsidRDefault="0047196E" w:rsidP="00153717">
    <w:pPr>
      <w:pStyle w:val="AltBilgi"/>
      <w:ind w:left="-142" w:hanging="567"/>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w:t>
    </w:r>
    <w:r w:rsidR="00574D70">
      <w:rPr>
        <w:rFonts w:ascii="Times New Roman" w:hAnsi="Times New Roman"/>
        <w:i/>
        <w:sz w:val="16"/>
        <w:szCs w:val="16"/>
      </w:rPr>
      <w:t xml:space="preserve"> ; Revizyon Tarihi:13/08/2018; Revizyon No:01</w:t>
    </w:r>
    <w:r w:rsidRPr="00F11B15">
      <w:rPr>
        <w:rFonts w:ascii="Times New Roman" w:hAnsi="Times New Roman"/>
        <w:i/>
        <w:sz w:val="16"/>
        <w:szCs w:val="16"/>
      </w:rPr>
      <w:t>)</w:t>
    </w:r>
  </w:p>
  <w:p w14:paraId="6A504C8D" w14:textId="77777777" w:rsidR="0047196E" w:rsidRPr="00153717" w:rsidRDefault="00574D70"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595A526" w14:textId="77777777" w:rsidR="0047196E" w:rsidRDefault="004719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13D5" w14:textId="77777777" w:rsidR="00FB431E" w:rsidRDefault="00FB431E" w:rsidP="002602FF">
      <w:pPr>
        <w:spacing w:after="0" w:line="240" w:lineRule="auto"/>
      </w:pPr>
      <w:r>
        <w:separator/>
      </w:r>
    </w:p>
  </w:footnote>
  <w:footnote w:type="continuationSeparator" w:id="0">
    <w:p w14:paraId="101B8B92" w14:textId="77777777" w:rsidR="00FB431E" w:rsidRDefault="00FB431E" w:rsidP="0026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5B88" w14:textId="77777777" w:rsidR="0047196E" w:rsidRPr="00574D70" w:rsidRDefault="0047196E">
    <w:pPr>
      <w:pStyle w:val="stBilgi"/>
      <w:rPr>
        <w:sz w:val="28"/>
        <w:szCs w:val="28"/>
      </w:rPr>
    </w:pPr>
  </w:p>
  <w:tbl>
    <w:tblPr>
      <w:tblW w:w="15451" w:type="dxa"/>
      <w:jc w:val="center"/>
      <w:tblLayout w:type="fixed"/>
      <w:tblCellMar>
        <w:left w:w="0" w:type="dxa"/>
        <w:right w:w="0" w:type="dxa"/>
      </w:tblCellMar>
      <w:tblLook w:val="04A0" w:firstRow="1" w:lastRow="0" w:firstColumn="1" w:lastColumn="0" w:noHBand="0" w:noVBand="1"/>
    </w:tblPr>
    <w:tblGrid>
      <w:gridCol w:w="1418"/>
      <w:gridCol w:w="12615"/>
      <w:gridCol w:w="1418"/>
    </w:tblGrid>
    <w:tr w:rsidR="0047196E" w:rsidRPr="00574D70" w14:paraId="4F587B60" w14:textId="77777777" w:rsidTr="00264377">
      <w:trPr>
        <w:trHeight w:val="1373"/>
        <w:jc w:val="center"/>
      </w:trPr>
      <w:tc>
        <w:tcPr>
          <w:tcW w:w="1418" w:type="dxa"/>
          <w:shd w:val="clear" w:color="auto" w:fill="auto"/>
          <w:vAlign w:val="center"/>
        </w:tcPr>
        <w:p w14:paraId="396243CD" w14:textId="77777777" w:rsidR="0047196E" w:rsidRPr="00574D70" w:rsidRDefault="0047196E" w:rsidP="00264377">
          <w:pPr>
            <w:pStyle w:val="stBilgi"/>
            <w:jc w:val="center"/>
            <w:rPr>
              <w:sz w:val="28"/>
              <w:szCs w:val="28"/>
            </w:rPr>
          </w:pPr>
          <w:r w:rsidRPr="00574D70">
            <w:rPr>
              <w:noProof/>
              <w:sz w:val="28"/>
              <w:szCs w:val="28"/>
              <w:lang w:val="en-US"/>
            </w:rPr>
            <w:drawing>
              <wp:inline distT="0" distB="0" distL="0" distR="0" wp14:anchorId="1E58951C" wp14:editId="475D1C01">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616" w:type="dxa"/>
          <w:shd w:val="clear" w:color="auto" w:fill="auto"/>
          <w:vAlign w:val="center"/>
        </w:tcPr>
        <w:p w14:paraId="09CFEFAF" w14:textId="77777777" w:rsidR="0047196E" w:rsidRPr="00574D70" w:rsidRDefault="0047196E" w:rsidP="00DD308A">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14:paraId="092AC8BF" w14:textId="77777777" w:rsidR="0047196E" w:rsidRPr="00574D70" w:rsidRDefault="0047196E" w:rsidP="00DD308A">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4963F564" w14:textId="77777777" w:rsidR="0047196E" w:rsidRPr="00574D70" w:rsidRDefault="0047196E" w:rsidP="00DD308A">
          <w:pPr>
            <w:pStyle w:val="stBilgi"/>
            <w:jc w:val="center"/>
            <w:rPr>
              <w:b/>
              <w:sz w:val="28"/>
              <w:szCs w:val="28"/>
            </w:rPr>
          </w:pPr>
          <w:r w:rsidRPr="00574D70">
            <w:rPr>
              <w:rFonts w:ascii="Times New Roman" w:hAnsi="Times New Roman" w:cs="Times New Roman"/>
              <w:b/>
              <w:sz w:val="28"/>
              <w:szCs w:val="28"/>
            </w:rPr>
            <w:t>MÜFREDAT VE DERS İÇERİKLERİ FORMU</w:t>
          </w:r>
        </w:p>
      </w:tc>
      <w:tc>
        <w:tcPr>
          <w:tcW w:w="1418" w:type="dxa"/>
          <w:shd w:val="clear" w:color="auto" w:fill="auto"/>
          <w:vAlign w:val="center"/>
        </w:tcPr>
        <w:p w14:paraId="1AC9EB66" w14:textId="77777777" w:rsidR="0047196E" w:rsidRPr="00574D70" w:rsidRDefault="0047196E" w:rsidP="00743E2E">
          <w:pPr>
            <w:pStyle w:val="stBilgi"/>
            <w:jc w:val="center"/>
            <w:rPr>
              <w:sz w:val="28"/>
              <w:szCs w:val="28"/>
            </w:rPr>
          </w:pPr>
        </w:p>
      </w:tc>
    </w:tr>
  </w:tbl>
  <w:p w14:paraId="1081EB1E" w14:textId="77777777" w:rsidR="0047196E" w:rsidRPr="00574D70" w:rsidRDefault="0047196E">
    <w:pPr>
      <w:pStyle w:val="stBilgi"/>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59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90BC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933EF9"/>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6B7350"/>
    <w:multiLevelType w:val="multilevel"/>
    <w:tmpl w:val="04A23E8C"/>
    <w:lvl w:ilvl="0">
      <w:start w:val="2017"/>
      <w:numFmt w:val="decimal"/>
      <w:lvlText w:val="%1"/>
      <w:lvlJc w:val="left"/>
      <w:pPr>
        <w:ind w:left="1044" w:hanging="1044"/>
      </w:pPr>
      <w:rPr>
        <w:rFonts w:hint="default"/>
      </w:rPr>
    </w:lvl>
    <w:lvl w:ilvl="1">
      <w:start w:val="2018"/>
      <w:numFmt w:val="decimal"/>
      <w:lvlText w:val="%1-%2"/>
      <w:lvlJc w:val="left"/>
      <w:pPr>
        <w:ind w:left="104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6748E"/>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51156"/>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5A05A1"/>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707B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E6DE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2A612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D34EE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463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CE173B"/>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880E8C"/>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FD6243"/>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C81436A"/>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6D4B20"/>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5"/>
  </w:num>
  <w:num w:numId="5">
    <w:abstractNumId w:val="8"/>
  </w:num>
  <w:num w:numId="6">
    <w:abstractNumId w:val="17"/>
  </w:num>
  <w:num w:numId="7">
    <w:abstractNumId w:val="10"/>
  </w:num>
  <w:num w:numId="8">
    <w:abstractNumId w:val="13"/>
  </w:num>
  <w:num w:numId="9">
    <w:abstractNumId w:val="9"/>
  </w:num>
  <w:num w:numId="10">
    <w:abstractNumId w:val="0"/>
  </w:num>
  <w:num w:numId="11">
    <w:abstractNumId w:val="15"/>
  </w:num>
  <w:num w:numId="12">
    <w:abstractNumId w:val="2"/>
  </w:num>
  <w:num w:numId="13">
    <w:abstractNumId w:val="4"/>
  </w:num>
  <w:num w:numId="14">
    <w:abstractNumId w:val="6"/>
  </w:num>
  <w:num w:numId="15">
    <w:abstractNumId w:val="7"/>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A69"/>
    <w:rsid w:val="000675AE"/>
    <w:rsid w:val="000965B2"/>
    <w:rsid w:val="000C7225"/>
    <w:rsid w:val="000E460F"/>
    <w:rsid w:val="0012031A"/>
    <w:rsid w:val="00127D7A"/>
    <w:rsid w:val="00153717"/>
    <w:rsid w:val="001552C2"/>
    <w:rsid w:val="00172A6C"/>
    <w:rsid w:val="00177BF8"/>
    <w:rsid w:val="001B6726"/>
    <w:rsid w:val="001D00EC"/>
    <w:rsid w:val="001D044B"/>
    <w:rsid w:val="001D59EA"/>
    <w:rsid w:val="001D6359"/>
    <w:rsid w:val="00202073"/>
    <w:rsid w:val="00252677"/>
    <w:rsid w:val="002602FF"/>
    <w:rsid w:val="00264377"/>
    <w:rsid w:val="00267CF5"/>
    <w:rsid w:val="00284718"/>
    <w:rsid w:val="002A4600"/>
    <w:rsid w:val="002A6393"/>
    <w:rsid w:val="002C58CE"/>
    <w:rsid w:val="002D4C5D"/>
    <w:rsid w:val="002F2D80"/>
    <w:rsid w:val="00315666"/>
    <w:rsid w:val="00332ADD"/>
    <w:rsid w:val="00345521"/>
    <w:rsid w:val="00364953"/>
    <w:rsid w:val="003847CB"/>
    <w:rsid w:val="003C4C05"/>
    <w:rsid w:val="00402B0D"/>
    <w:rsid w:val="00411E0A"/>
    <w:rsid w:val="004206EE"/>
    <w:rsid w:val="0042119B"/>
    <w:rsid w:val="00452DD2"/>
    <w:rsid w:val="00462C93"/>
    <w:rsid w:val="0047196E"/>
    <w:rsid w:val="00480A7F"/>
    <w:rsid w:val="004A5C45"/>
    <w:rsid w:val="004C3A40"/>
    <w:rsid w:val="00543FE6"/>
    <w:rsid w:val="00553DEB"/>
    <w:rsid w:val="00556589"/>
    <w:rsid w:val="00567BBD"/>
    <w:rsid w:val="00572153"/>
    <w:rsid w:val="00574D70"/>
    <w:rsid w:val="005A6087"/>
    <w:rsid w:val="005B63F0"/>
    <w:rsid w:val="005C23F5"/>
    <w:rsid w:val="005F59B9"/>
    <w:rsid w:val="00600168"/>
    <w:rsid w:val="006140F8"/>
    <w:rsid w:val="00620F64"/>
    <w:rsid w:val="006233DE"/>
    <w:rsid w:val="00624284"/>
    <w:rsid w:val="00640AEB"/>
    <w:rsid w:val="006C66F9"/>
    <w:rsid w:val="006D10AD"/>
    <w:rsid w:val="006D3B81"/>
    <w:rsid w:val="006E5249"/>
    <w:rsid w:val="006F07F9"/>
    <w:rsid w:val="006F5381"/>
    <w:rsid w:val="00743E2E"/>
    <w:rsid w:val="00751F46"/>
    <w:rsid w:val="00770966"/>
    <w:rsid w:val="00784D0A"/>
    <w:rsid w:val="007A3E2D"/>
    <w:rsid w:val="007B45E1"/>
    <w:rsid w:val="007C3F79"/>
    <w:rsid w:val="007E6533"/>
    <w:rsid w:val="00806F6D"/>
    <w:rsid w:val="008210A2"/>
    <w:rsid w:val="0082637E"/>
    <w:rsid w:val="00886AC5"/>
    <w:rsid w:val="00890BAB"/>
    <w:rsid w:val="008A3729"/>
    <w:rsid w:val="008A7A88"/>
    <w:rsid w:val="008C26CC"/>
    <w:rsid w:val="008C493D"/>
    <w:rsid w:val="008F5B3F"/>
    <w:rsid w:val="00920B00"/>
    <w:rsid w:val="009612C4"/>
    <w:rsid w:val="009657AF"/>
    <w:rsid w:val="00996FE4"/>
    <w:rsid w:val="009A2887"/>
    <w:rsid w:val="009B218F"/>
    <w:rsid w:val="009B2EA7"/>
    <w:rsid w:val="009B6C33"/>
    <w:rsid w:val="009C368A"/>
    <w:rsid w:val="009E419D"/>
    <w:rsid w:val="009E4E8D"/>
    <w:rsid w:val="00A143C5"/>
    <w:rsid w:val="00A35E96"/>
    <w:rsid w:val="00A37384"/>
    <w:rsid w:val="00A44E7E"/>
    <w:rsid w:val="00A509E6"/>
    <w:rsid w:val="00A52A4F"/>
    <w:rsid w:val="00A52A69"/>
    <w:rsid w:val="00A54601"/>
    <w:rsid w:val="00A770F0"/>
    <w:rsid w:val="00A77D51"/>
    <w:rsid w:val="00A86A09"/>
    <w:rsid w:val="00AA3219"/>
    <w:rsid w:val="00AA474E"/>
    <w:rsid w:val="00AD5A4E"/>
    <w:rsid w:val="00AF3392"/>
    <w:rsid w:val="00B142CD"/>
    <w:rsid w:val="00B210DD"/>
    <w:rsid w:val="00B270F5"/>
    <w:rsid w:val="00B4207F"/>
    <w:rsid w:val="00B46A68"/>
    <w:rsid w:val="00B55CEF"/>
    <w:rsid w:val="00B9110A"/>
    <w:rsid w:val="00B93FDC"/>
    <w:rsid w:val="00BC0D0C"/>
    <w:rsid w:val="00C104D1"/>
    <w:rsid w:val="00C105EA"/>
    <w:rsid w:val="00C20905"/>
    <w:rsid w:val="00C4374D"/>
    <w:rsid w:val="00C45CCB"/>
    <w:rsid w:val="00C565F1"/>
    <w:rsid w:val="00C66E28"/>
    <w:rsid w:val="00C70EDC"/>
    <w:rsid w:val="00C72B69"/>
    <w:rsid w:val="00C95800"/>
    <w:rsid w:val="00C97D99"/>
    <w:rsid w:val="00CA6651"/>
    <w:rsid w:val="00CB2C05"/>
    <w:rsid w:val="00CB65ED"/>
    <w:rsid w:val="00CC1E80"/>
    <w:rsid w:val="00CD2A59"/>
    <w:rsid w:val="00CD525F"/>
    <w:rsid w:val="00CF3803"/>
    <w:rsid w:val="00D14644"/>
    <w:rsid w:val="00D162F0"/>
    <w:rsid w:val="00D174C3"/>
    <w:rsid w:val="00D206CD"/>
    <w:rsid w:val="00D26DC5"/>
    <w:rsid w:val="00D40497"/>
    <w:rsid w:val="00D534DD"/>
    <w:rsid w:val="00D54D2D"/>
    <w:rsid w:val="00D61188"/>
    <w:rsid w:val="00DA5CF6"/>
    <w:rsid w:val="00DB4C2E"/>
    <w:rsid w:val="00DB4E05"/>
    <w:rsid w:val="00DB7F6E"/>
    <w:rsid w:val="00DD308A"/>
    <w:rsid w:val="00DF04F1"/>
    <w:rsid w:val="00DF3A69"/>
    <w:rsid w:val="00E31C7C"/>
    <w:rsid w:val="00E33380"/>
    <w:rsid w:val="00E5183C"/>
    <w:rsid w:val="00E65CC1"/>
    <w:rsid w:val="00E701D2"/>
    <w:rsid w:val="00E73945"/>
    <w:rsid w:val="00E9449C"/>
    <w:rsid w:val="00EA486D"/>
    <w:rsid w:val="00EE6087"/>
    <w:rsid w:val="00F0393A"/>
    <w:rsid w:val="00F06D4D"/>
    <w:rsid w:val="00F436E3"/>
    <w:rsid w:val="00F84037"/>
    <w:rsid w:val="00FB3359"/>
    <w:rsid w:val="00FB431E"/>
    <w:rsid w:val="00FC630A"/>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360E"/>
  <w15:docId w15:val="{6ABFF8B6-FAEC-4FE5-AEDB-8E78EAE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0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8149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0609-AC56-4CF1-8CA3-188238C9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zeynep kocali</cp:lastModifiedBy>
  <cp:revision>14</cp:revision>
  <dcterms:created xsi:type="dcterms:W3CDTF">2018-08-08T11:37:00Z</dcterms:created>
  <dcterms:modified xsi:type="dcterms:W3CDTF">2021-10-10T12:06:00Z</dcterms:modified>
</cp:coreProperties>
</file>