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kListe-Vurgu1"/>
        <w:tblpPr w:leftFromText="180" w:rightFromText="180" w:vertAnchor="page" w:horzAnchor="margin" w:tblpY="811"/>
        <w:tblW w:w="0" w:type="auto"/>
        <w:tblLook w:val="01E0" w:firstRow="1" w:lastRow="1" w:firstColumn="1" w:lastColumn="1" w:noHBand="0" w:noVBand="0"/>
      </w:tblPr>
      <w:tblGrid>
        <w:gridCol w:w="9052"/>
      </w:tblGrid>
      <w:tr w:rsidR="001223D5" w:rsidRPr="006A3768" w14:paraId="6FC1D8F1" w14:textId="77777777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</w:tcPr>
          <w:p w14:paraId="13A9AF96" w14:textId="7EF6D5BB" w:rsidR="001223D5" w:rsidRPr="006A3768" w:rsidRDefault="00270F7B" w:rsidP="001223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8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OLAY YERİ İNCELEMESİ</w:t>
            </w:r>
          </w:p>
        </w:tc>
      </w:tr>
    </w:tbl>
    <w:p w14:paraId="7AAC9261" w14:textId="77777777" w:rsidR="006A3768" w:rsidRDefault="006A37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A3768" w:rsidRPr="001223D5" w14:paraId="2F89C126" w14:textId="77777777" w:rsidTr="001223D5">
        <w:tc>
          <w:tcPr>
            <w:tcW w:w="9288" w:type="dxa"/>
          </w:tcPr>
          <w:p w14:paraId="497884C1" w14:textId="415D8A6B" w:rsidR="006A3768" w:rsidRPr="001223D5" w:rsidRDefault="006A3768" w:rsidP="001223D5">
            <w:pPr>
              <w:rPr>
                <w:rFonts w:ascii="Times New Roman" w:hAnsi="Times New Roman" w:cs="Times New Roman"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AMAÇ:</w:t>
            </w:r>
            <w:r w:rsidR="001429A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0F7B">
              <w:rPr>
                <w:rFonts w:ascii="Times New Roman" w:hAnsi="Times New Roman" w:cs="Times New Roman"/>
              </w:rPr>
              <w:t>Olay yeri incelemesi yapabilmek</w:t>
            </w:r>
            <w:r w:rsidR="009062B5">
              <w:rPr>
                <w:rFonts w:ascii="Times New Roman" w:hAnsi="Times New Roman" w:cs="Times New Roman"/>
              </w:rPr>
              <w:t>.</w:t>
            </w:r>
          </w:p>
        </w:tc>
      </w:tr>
      <w:tr w:rsidR="00055E1D" w:rsidRPr="001223D5" w14:paraId="32B466F5" w14:textId="77777777" w:rsidTr="001223D5">
        <w:tc>
          <w:tcPr>
            <w:tcW w:w="9288" w:type="dxa"/>
          </w:tcPr>
          <w:p w14:paraId="52C38AE5" w14:textId="77777777" w:rsidR="00055E1D" w:rsidRPr="001223D5" w:rsidRDefault="00055E1D" w:rsidP="001223D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HEDEF:</w:t>
            </w:r>
          </w:p>
        </w:tc>
      </w:tr>
      <w:tr w:rsidR="00784375" w:rsidRPr="001223D5" w14:paraId="6E670E52" w14:textId="77777777" w:rsidTr="001223D5">
        <w:tc>
          <w:tcPr>
            <w:tcW w:w="9288" w:type="dxa"/>
          </w:tcPr>
          <w:p w14:paraId="4DDE90D5" w14:textId="279BDD75" w:rsidR="00784375" w:rsidRPr="001223D5" w:rsidRDefault="00784375" w:rsidP="001223D5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ÖĞRENME DÜZEYİ</w:t>
            </w:r>
            <w:r w:rsidRPr="00057F6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9062B5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6A3768" w:rsidRPr="001223D5" w14:paraId="6AE8800D" w14:textId="77777777" w:rsidTr="001223D5">
        <w:tc>
          <w:tcPr>
            <w:tcW w:w="9288" w:type="dxa"/>
          </w:tcPr>
          <w:p w14:paraId="029D62EB" w14:textId="1091E117" w:rsidR="006A3768" w:rsidRPr="001223D5" w:rsidRDefault="006A3768" w:rsidP="008D257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ARAÇLAR</w:t>
            </w:r>
            <w:r w:rsidRPr="00057F68">
              <w:rPr>
                <w:rFonts w:ascii="Times New Roman" w:hAnsi="Times New Roman" w:cs="Times New Roman"/>
                <w:b/>
                <w:bCs/>
              </w:rPr>
              <w:t>:</w:t>
            </w:r>
            <w:r w:rsidR="00473A5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57C45">
              <w:rPr>
                <w:rFonts w:ascii="Times New Roman" w:hAnsi="Times New Roman" w:cs="Times New Roman"/>
              </w:rPr>
              <w:t xml:space="preserve">Olay yeri inceleme kıyafeti, bone, galoş, </w:t>
            </w:r>
            <w:r w:rsidR="00ED2546">
              <w:rPr>
                <w:rFonts w:ascii="Times New Roman" w:hAnsi="Times New Roman" w:cs="Times New Roman"/>
              </w:rPr>
              <w:t xml:space="preserve">maske, </w:t>
            </w:r>
            <w:r w:rsidR="00157C45">
              <w:rPr>
                <w:rFonts w:ascii="Times New Roman" w:hAnsi="Times New Roman" w:cs="Times New Roman"/>
              </w:rPr>
              <w:t xml:space="preserve">eldiven, pens, portegü, makas, bistüri, UV ışık kaynağı, büyüteç, sürüntü çubukları, </w:t>
            </w:r>
            <w:r w:rsidR="007D3E37">
              <w:rPr>
                <w:rFonts w:ascii="Times New Roman" w:hAnsi="Times New Roman" w:cs="Times New Roman"/>
              </w:rPr>
              <w:t>steril su veya serum fizyolojik</w:t>
            </w:r>
            <w:r w:rsidR="00157C45">
              <w:rPr>
                <w:rFonts w:ascii="Times New Roman" w:hAnsi="Times New Roman" w:cs="Times New Roman"/>
              </w:rPr>
              <w:t>, pamuk, spanç, farklı büyüklüklerde cam, plastik ve karton olay yeri inceleme kapları</w:t>
            </w:r>
            <w:r w:rsidR="00ED2546">
              <w:rPr>
                <w:rFonts w:ascii="Times New Roman" w:hAnsi="Times New Roman" w:cs="Times New Roman"/>
              </w:rPr>
              <w:t>, fotoğraf makinesi ve video kamera</w:t>
            </w:r>
          </w:p>
        </w:tc>
      </w:tr>
    </w:tbl>
    <w:p w14:paraId="748552C8" w14:textId="77777777" w:rsidR="006A3768" w:rsidRPr="001223D5" w:rsidRDefault="006A3768" w:rsidP="001223D5">
      <w:pPr>
        <w:rPr>
          <w:rFonts w:ascii="Times New Roman" w:hAnsi="Times New Roman" w:cs="Times New Roman"/>
        </w:rPr>
      </w:pPr>
    </w:p>
    <w:tbl>
      <w:tblPr>
        <w:tblStyle w:val="AkListe-Vurgu1"/>
        <w:tblW w:w="0" w:type="auto"/>
        <w:tblLook w:val="04A0" w:firstRow="1" w:lastRow="0" w:firstColumn="1" w:lastColumn="0" w:noHBand="0" w:noVBand="1"/>
      </w:tblPr>
      <w:tblGrid>
        <w:gridCol w:w="1252"/>
        <w:gridCol w:w="7800"/>
      </w:tblGrid>
      <w:tr w:rsidR="003F22A2" w:rsidRPr="003F22A2" w14:paraId="6FBDA71A" w14:textId="77777777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39C5AE54" w14:textId="77777777" w:rsidR="003F22A2" w:rsidRPr="003F22A2" w:rsidRDefault="003F22A2" w:rsidP="001223D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1223D5">
              <w:rPr>
                <w:rFonts w:ascii="Times New Roman" w:hAnsi="Times New Roman" w:cs="Times New Roman"/>
              </w:rPr>
              <w:t>DEĞERLENDİRME KRİTERLERİ:</w:t>
            </w:r>
          </w:p>
        </w:tc>
      </w:tr>
      <w:tr w:rsidR="003F22A2" w:rsidRPr="001223D5" w14:paraId="49327C3B" w14:textId="77777777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59C08170" w14:textId="77777777" w:rsidR="003F22A2" w:rsidRPr="00FF0374" w:rsidRDefault="003F22A2" w:rsidP="00026070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FF0374">
              <w:rPr>
                <w:rFonts w:ascii="Times New Roman" w:hAnsi="Times New Roman" w:cs="Times New Roman"/>
                <w:b w:val="0"/>
              </w:rPr>
              <w:t>Aşağıdaki puanlama sistemini kullanarak, tüm basamaklar doğru, sıralı ve duraksamadan yapılıp, tümünden tam not alana dek beceriyi yineleyiniz.</w:t>
            </w:r>
          </w:p>
        </w:tc>
      </w:tr>
      <w:tr w:rsidR="003F22A2" w:rsidRPr="003F22A2" w14:paraId="16F26851" w14:textId="77777777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30D4B568" w14:textId="77777777"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6" w:type="dxa"/>
          </w:tcPr>
          <w:p w14:paraId="6B4025AE" w14:textId="77777777"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Geliştirilmesi gerekir:</w:t>
            </w:r>
            <w:r w:rsidRPr="00057F68">
              <w:rPr>
                <w:rFonts w:ascii="Times New Roman" w:hAnsi="Times New Roman" w:cs="Times New Roman"/>
              </w:rPr>
              <w:t xml:space="preserve"> Basamağın hiç uygulanmaması; yanlış uygulanması ya da sırasında uygulanmaması</w:t>
            </w:r>
          </w:p>
        </w:tc>
      </w:tr>
      <w:tr w:rsidR="003F22A2" w:rsidRPr="003F22A2" w14:paraId="06F125C9" w14:textId="77777777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6C98B8AD" w14:textId="77777777"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006" w:type="dxa"/>
          </w:tcPr>
          <w:p w14:paraId="39F1A91A" w14:textId="77777777" w:rsidR="003F22A2" w:rsidRPr="00057F68" w:rsidRDefault="003F22A2" w:rsidP="000260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Yeterli:</w:t>
            </w:r>
            <w:r w:rsidRPr="00057F68">
              <w:rPr>
                <w:rFonts w:ascii="Times New Roman" w:hAnsi="Times New Roman" w:cs="Times New Roman"/>
              </w:rPr>
              <w:t xml:space="preserve"> Basamağın doğru olarak ve sırasında uygulanması; ancak eğiticinin yardımına gereksinim duyulması</w:t>
            </w:r>
          </w:p>
        </w:tc>
      </w:tr>
      <w:tr w:rsidR="003F22A2" w:rsidRPr="003F22A2" w14:paraId="735D3D27" w14:textId="77777777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6C43539A" w14:textId="77777777"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6" w:type="dxa"/>
          </w:tcPr>
          <w:p w14:paraId="6DEB3500" w14:textId="77777777"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Ustalaşmış:</w:t>
            </w:r>
            <w:r w:rsidRPr="00057F68">
              <w:rPr>
                <w:rFonts w:ascii="Times New Roman" w:hAnsi="Times New Roman" w:cs="Times New Roman"/>
              </w:rPr>
              <w:t xml:space="preserve"> Basamağın duraksamadan ve eğiticinin yardımına gereksinim olmadan doğru olarak ve sırasında uygulanması </w:t>
            </w:r>
          </w:p>
        </w:tc>
      </w:tr>
    </w:tbl>
    <w:p w14:paraId="5B00009F" w14:textId="77777777" w:rsidR="003F22A2" w:rsidRDefault="003F22A2" w:rsidP="001223D5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8"/>
        <w:gridCol w:w="7114"/>
      </w:tblGrid>
      <w:tr w:rsidR="00FF0374" w14:paraId="00D7C253" w14:textId="77777777" w:rsidTr="00FF0374">
        <w:tc>
          <w:tcPr>
            <w:tcW w:w="1951" w:type="dxa"/>
          </w:tcPr>
          <w:p w14:paraId="2A24AC8E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60672">
              <w:rPr>
                <w:rFonts w:ascii="Times New Roman" w:hAnsi="Times New Roman" w:cs="Times New Roman"/>
                <w:b/>
              </w:rPr>
              <w:t xml:space="preserve">KATILIMCININ </w:t>
            </w:r>
          </w:p>
        </w:tc>
        <w:tc>
          <w:tcPr>
            <w:tcW w:w="7337" w:type="dxa"/>
          </w:tcPr>
          <w:p w14:paraId="5BFC806D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14:paraId="73E2277F" w14:textId="77777777" w:rsidTr="00FF0374">
        <w:tc>
          <w:tcPr>
            <w:tcW w:w="1951" w:type="dxa"/>
          </w:tcPr>
          <w:p w14:paraId="70468CC4" w14:textId="77777777"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7337" w:type="dxa"/>
          </w:tcPr>
          <w:p w14:paraId="5D933842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14:paraId="0C45A048" w14:textId="77777777" w:rsidTr="00FF0374">
        <w:tc>
          <w:tcPr>
            <w:tcW w:w="1951" w:type="dxa"/>
          </w:tcPr>
          <w:p w14:paraId="46122614" w14:textId="77777777"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Sınıfı:</w:t>
            </w:r>
          </w:p>
        </w:tc>
        <w:tc>
          <w:tcPr>
            <w:tcW w:w="7337" w:type="dxa"/>
          </w:tcPr>
          <w:p w14:paraId="414B9951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14:paraId="1498CCD9" w14:textId="77777777" w:rsidTr="00FF0374">
        <w:tc>
          <w:tcPr>
            <w:tcW w:w="1951" w:type="dxa"/>
          </w:tcPr>
          <w:p w14:paraId="66229430" w14:textId="77777777"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Numarası:</w:t>
            </w:r>
          </w:p>
        </w:tc>
        <w:tc>
          <w:tcPr>
            <w:tcW w:w="7337" w:type="dxa"/>
          </w:tcPr>
          <w:p w14:paraId="579BF1D1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44F76637" w14:textId="77777777" w:rsidR="00C32BA0" w:rsidRDefault="00C32BA0" w:rsidP="001223D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341"/>
        <w:gridCol w:w="5332"/>
        <w:gridCol w:w="808"/>
        <w:gridCol w:w="798"/>
        <w:gridCol w:w="783"/>
      </w:tblGrid>
      <w:tr w:rsidR="00FC7CE6" w:rsidRPr="001223D5" w14:paraId="4C6C5CA7" w14:textId="77777777" w:rsidTr="001C359C">
        <w:trPr>
          <w:trHeight w:val="378"/>
        </w:trPr>
        <w:tc>
          <w:tcPr>
            <w:tcW w:w="1341" w:type="dxa"/>
            <w:shd w:val="clear" w:color="auto" w:fill="99CCFF"/>
            <w:vAlign w:val="center"/>
          </w:tcPr>
          <w:p w14:paraId="62192D76" w14:textId="77777777"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</w:t>
            </w:r>
          </w:p>
          <w:p w14:paraId="7AF1EDC4" w14:textId="77777777"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</w:t>
            </w:r>
          </w:p>
        </w:tc>
        <w:tc>
          <w:tcPr>
            <w:tcW w:w="5332" w:type="dxa"/>
            <w:shd w:val="clear" w:color="auto" w:fill="99CCFF"/>
            <w:vAlign w:val="center"/>
          </w:tcPr>
          <w:p w14:paraId="2E3B799B" w14:textId="77777777"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UYGULAMA </w:t>
            </w: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BASAMAKLAR</w:t>
            </w: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</w:t>
            </w:r>
          </w:p>
        </w:tc>
        <w:tc>
          <w:tcPr>
            <w:tcW w:w="2389" w:type="dxa"/>
            <w:gridSpan w:val="3"/>
            <w:tcBorders>
              <w:right w:val="single" w:sz="4" w:space="0" w:color="auto"/>
            </w:tcBorders>
            <w:shd w:val="clear" w:color="auto" w:fill="99CCFF"/>
          </w:tcPr>
          <w:p w14:paraId="3AB4FD76" w14:textId="77777777" w:rsidR="00FC7CE6" w:rsidRPr="001223D5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DEĞERLENDİRME</w:t>
            </w:r>
          </w:p>
        </w:tc>
      </w:tr>
      <w:tr w:rsidR="00FC7CE6" w:rsidRPr="00057F68" w14:paraId="740F4784" w14:textId="77777777" w:rsidTr="001C359C">
        <w:trPr>
          <w:trHeight w:val="288"/>
        </w:trPr>
        <w:tc>
          <w:tcPr>
            <w:tcW w:w="1341" w:type="dxa"/>
          </w:tcPr>
          <w:p w14:paraId="742B42C3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332" w:type="dxa"/>
          </w:tcPr>
          <w:p w14:paraId="3AAD39B6" w14:textId="04DBE77F" w:rsidR="00FC7CE6" w:rsidRPr="00E17091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08" w:type="dxa"/>
          </w:tcPr>
          <w:p w14:paraId="228BD329" w14:textId="77777777" w:rsidR="00FC7CE6" w:rsidRPr="00057F68" w:rsidRDefault="0066505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798" w:type="dxa"/>
          </w:tcPr>
          <w:p w14:paraId="69308FC7" w14:textId="77777777" w:rsidR="00FC7CE6" w:rsidRPr="00057F68" w:rsidRDefault="0066505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14:paraId="0708B4DD" w14:textId="77777777" w:rsidR="00FC7CE6" w:rsidRPr="00057F68" w:rsidRDefault="0066505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FC7CE6" w:rsidRPr="00057F68" w14:paraId="28265436" w14:textId="77777777" w:rsidTr="001C359C">
        <w:trPr>
          <w:trHeight w:val="466"/>
        </w:trPr>
        <w:tc>
          <w:tcPr>
            <w:tcW w:w="1341" w:type="dxa"/>
            <w:tcBorders>
              <w:top w:val="single" w:sz="4" w:space="0" w:color="auto"/>
            </w:tcBorders>
          </w:tcPr>
          <w:p w14:paraId="09378CDD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</w:tcBorders>
          </w:tcPr>
          <w:p w14:paraId="3323C224" w14:textId="05248025" w:rsidR="00FC7CE6" w:rsidRPr="00E45089" w:rsidRDefault="00ED254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7D3E37">
              <w:rPr>
                <w:rFonts w:ascii="Times New Roman" w:eastAsia="Times New Roman" w:hAnsi="Times New Roman" w:cs="Times New Roman"/>
                <w:lang w:eastAsia="tr-TR"/>
              </w:rPr>
              <w:t>Olay yeri inceleme kıyafeti, bone, maske, eldiven ve galoşu giyin,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7DDBC055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14:paraId="726E743D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83" w:type="dxa"/>
            <w:tcBorders>
              <w:top w:val="single" w:sz="4" w:space="0" w:color="auto"/>
            </w:tcBorders>
          </w:tcPr>
          <w:p w14:paraId="126E2FA4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C7CE6" w:rsidRPr="00057F68" w14:paraId="31B38770" w14:textId="77777777" w:rsidTr="001C359C">
        <w:trPr>
          <w:trHeight w:val="288"/>
        </w:trPr>
        <w:tc>
          <w:tcPr>
            <w:tcW w:w="1341" w:type="dxa"/>
          </w:tcPr>
          <w:p w14:paraId="617966D8" w14:textId="77777777" w:rsidR="00FC7CE6" w:rsidRPr="00057F68" w:rsidRDefault="00FC7CE6" w:rsidP="001223D5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5332" w:type="dxa"/>
          </w:tcPr>
          <w:p w14:paraId="096B5466" w14:textId="5FA7A1E6" w:rsidR="00FC7CE6" w:rsidRPr="00057F68" w:rsidRDefault="00ED254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Olabildiğince dikkatli bir şekilde nesnelerin yerini değiştirmeden tüm olay yerinin video ve fotoğraf görüntülerini alın (veya alınmasını sağlayın)</w:t>
            </w:r>
          </w:p>
        </w:tc>
        <w:tc>
          <w:tcPr>
            <w:tcW w:w="808" w:type="dxa"/>
          </w:tcPr>
          <w:p w14:paraId="75917E0E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8" w:type="dxa"/>
          </w:tcPr>
          <w:p w14:paraId="699DD758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83" w:type="dxa"/>
          </w:tcPr>
          <w:p w14:paraId="675B3956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C7CE6" w:rsidRPr="00057F68" w14:paraId="5A0D2851" w14:textId="77777777" w:rsidTr="001C359C">
        <w:trPr>
          <w:trHeight w:val="222"/>
        </w:trPr>
        <w:tc>
          <w:tcPr>
            <w:tcW w:w="1341" w:type="dxa"/>
          </w:tcPr>
          <w:p w14:paraId="4F5F9C71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5332" w:type="dxa"/>
          </w:tcPr>
          <w:p w14:paraId="22018334" w14:textId="2C0E4EAF" w:rsidR="00FC7CE6" w:rsidRPr="00057F68" w:rsidRDefault="00ED254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UV ışık kaynağı ve büyüteç ile biyolojik nitelikteki (kan, idrar, meni, tükürük, ter, saç, kıl, tırnak vs.) delililleri saptayın</w:t>
            </w:r>
            <w:r w:rsidR="007D3E37">
              <w:rPr>
                <w:rFonts w:ascii="Times New Roman" w:eastAsia="Times New Roman" w:hAnsi="Times New Roman" w:cs="Times New Roman"/>
              </w:rPr>
              <w:t xml:space="preserve"> ve fotoğraf ve video kaydına alın,</w:t>
            </w:r>
          </w:p>
        </w:tc>
        <w:tc>
          <w:tcPr>
            <w:tcW w:w="808" w:type="dxa"/>
          </w:tcPr>
          <w:p w14:paraId="2F1327CD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</w:tcPr>
          <w:p w14:paraId="0CEAA902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</w:tcPr>
          <w:p w14:paraId="21627AC9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42267A91" w14:textId="77777777" w:rsidTr="001C359C">
        <w:trPr>
          <w:trHeight w:val="222"/>
        </w:trPr>
        <w:tc>
          <w:tcPr>
            <w:tcW w:w="1341" w:type="dxa"/>
          </w:tcPr>
          <w:p w14:paraId="45D08737" w14:textId="77777777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4</w:t>
            </w:r>
          </w:p>
        </w:tc>
        <w:tc>
          <w:tcPr>
            <w:tcW w:w="5332" w:type="dxa"/>
          </w:tcPr>
          <w:p w14:paraId="6BE01003" w14:textId="49D8BAD0" w:rsidR="001C359C" w:rsidRPr="00057F68" w:rsidRDefault="00ED2546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Örne</w:t>
            </w:r>
            <w:r w:rsidR="007D3E37">
              <w:rPr>
                <w:rFonts w:ascii="Times New Roman" w:eastAsia="Times New Roman" w:hAnsi="Times New Roman" w:cs="Times New Roman"/>
              </w:rPr>
              <w:t>k içeren ve içerme ihtimali olan</w:t>
            </w:r>
            <w:r>
              <w:rPr>
                <w:rFonts w:ascii="Times New Roman" w:eastAsia="Times New Roman" w:hAnsi="Times New Roman" w:cs="Times New Roman"/>
              </w:rPr>
              <w:t xml:space="preserve"> cis</w:t>
            </w:r>
            <w:r w:rsidR="007D3E37">
              <w:rPr>
                <w:rFonts w:ascii="Times New Roman" w:eastAsia="Times New Roman" w:hAnsi="Times New Roman" w:cs="Times New Roman"/>
              </w:rPr>
              <w:t>im,</w:t>
            </w:r>
            <w:r>
              <w:rPr>
                <w:rFonts w:ascii="Times New Roman" w:eastAsia="Times New Roman" w:hAnsi="Times New Roman" w:cs="Times New Roman"/>
              </w:rPr>
              <w:t xml:space="preserve"> küçük ve transfer edilebilecek nitelikte ise </w:t>
            </w:r>
            <w:r w:rsidR="007D3E37">
              <w:rPr>
                <w:rFonts w:ascii="Times New Roman" w:eastAsia="Times New Roman" w:hAnsi="Times New Roman" w:cs="Times New Roman"/>
              </w:rPr>
              <w:t>(bardak, sigara izmariti, iç çamaşırı, diş fırçası, bıçak, tabanca, tüfek</w:t>
            </w:r>
            <w:r w:rsidR="00187E2D">
              <w:rPr>
                <w:rFonts w:ascii="Times New Roman" w:eastAsia="Times New Roman" w:hAnsi="Times New Roman" w:cs="Times New Roman"/>
              </w:rPr>
              <w:t>, halat, ip</w:t>
            </w:r>
            <w:r w:rsidR="007D3E37">
              <w:rPr>
                <w:rFonts w:ascii="Times New Roman" w:eastAsia="Times New Roman" w:hAnsi="Times New Roman" w:cs="Times New Roman"/>
              </w:rPr>
              <w:t xml:space="preserve"> vs.) </w:t>
            </w:r>
            <w:r w:rsidR="007D3E37">
              <w:rPr>
                <w:rFonts w:ascii="Times New Roman" w:eastAsia="Times New Roman" w:hAnsi="Times New Roman" w:cs="Times New Roman"/>
              </w:rPr>
              <w:t xml:space="preserve">bütün olarak </w:t>
            </w:r>
            <w:r>
              <w:rPr>
                <w:rFonts w:ascii="Times New Roman" w:eastAsia="Times New Roman" w:hAnsi="Times New Roman" w:cs="Times New Roman"/>
              </w:rPr>
              <w:t>muhafaza altına alın,</w:t>
            </w:r>
          </w:p>
        </w:tc>
        <w:tc>
          <w:tcPr>
            <w:tcW w:w="808" w:type="dxa"/>
          </w:tcPr>
          <w:p w14:paraId="0DD3246D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</w:tcPr>
          <w:p w14:paraId="78291B46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</w:tcPr>
          <w:p w14:paraId="5C0836AD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467D0A89" w14:textId="77777777" w:rsidTr="001C359C">
        <w:trPr>
          <w:trHeight w:val="422"/>
        </w:trPr>
        <w:tc>
          <w:tcPr>
            <w:tcW w:w="1341" w:type="dxa"/>
          </w:tcPr>
          <w:p w14:paraId="5938DFD8" w14:textId="77777777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5332" w:type="dxa"/>
          </w:tcPr>
          <w:p w14:paraId="75F05322" w14:textId="2A926608" w:rsidR="001C359C" w:rsidRPr="00057F68" w:rsidRDefault="00ED2546" w:rsidP="00E45089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Daha büyük ancak kesilerek alınabilecek örneklerde (mobilya kumaşı</w:t>
            </w:r>
            <w:r w:rsidR="007D3E37">
              <w:rPr>
                <w:rFonts w:ascii="Times New Roman" w:eastAsia="Times New Roman" w:hAnsi="Times New Roman" w:cs="Times New Roman"/>
              </w:rPr>
              <w:t>, perde, halı</w:t>
            </w:r>
            <w:r>
              <w:rPr>
                <w:rFonts w:ascii="Times New Roman" w:eastAsia="Times New Roman" w:hAnsi="Times New Roman" w:cs="Times New Roman"/>
              </w:rPr>
              <w:t xml:space="preserve"> vs gi</w:t>
            </w:r>
            <w:r w:rsidR="007D3E37">
              <w:rPr>
                <w:rFonts w:ascii="Times New Roman" w:eastAsia="Times New Roman" w:hAnsi="Times New Roman" w:cs="Times New Roman"/>
              </w:rPr>
              <w:t>bi</w:t>
            </w:r>
            <w:r>
              <w:rPr>
                <w:rFonts w:ascii="Times New Roman" w:eastAsia="Times New Roman" w:hAnsi="Times New Roman" w:cs="Times New Roman"/>
              </w:rPr>
              <w:t>) keserek alın ve muhafaza altına alın,</w:t>
            </w:r>
          </w:p>
        </w:tc>
        <w:tc>
          <w:tcPr>
            <w:tcW w:w="808" w:type="dxa"/>
          </w:tcPr>
          <w:p w14:paraId="1FB22E3F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</w:tcPr>
          <w:p w14:paraId="11A4FA23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</w:tcPr>
          <w:p w14:paraId="011CBCA1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3A96ED1F" w14:textId="77777777" w:rsidTr="001C359C">
        <w:trPr>
          <w:trHeight w:val="422"/>
        </w:trPr>
        <w:tc>
          <w:tcPr>
            <w:tcW w:w="1341" w:type="dxa"/>
          </w:tcPr>
          <w:p w14:paraId="6164202D" w14:textId="4B1389CA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5332" w:type="dxa"/>
          </w:tcPr>
          <w:p w14:paraId="593353D6" w14:textId="643CF0C6" w:rsidR="001C359C" w:rsidRDefault="00ED2546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Kıl, tırnak gibi bulunduğu yüzeye yapışmayan örnekleri pens yardımı ile muhafaza altına alın,</w:t>
            </w:r>
          </w:p>
        </w:tc>
        <w:tc>
          <w:tcPr>
            <w:tcW w:w="808" w:type="dxa"/>
          </w:tcPr>
          <w:p w14:paraId="21240B64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</w:tcPr>
          <w:p w14:paraId="7ED5BC36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</w:tcPr>
          <w:p w14:paraId="68A26F5B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1C48E2A7" w14:textId="77777777" w:rsidTr="001C359C">
        <w:trPr>
          <w:trHeight w:val="425"/>
        </w:trPr>
        <w:tc>
          <w:tcPr>
            <w:tcW w:w="1341" w:type="dxa"/>
            <w:tcBorders>
              <w:bottom w:val="single" w:sz="4" w:space="0" w:color="auto"/>
            </w:tcBorders>
          </w:tcPr>
          <w:p w14:paraId="4609FD64" w14:textId="685E4A0A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5332" w:type="dxa"/>
            <w:tcBorders>
              <w:bottom w:val="single" w:sz="4" w:space="0" w:color="auto"/>
            </w:tcBorders>
          </w:tcPr>
          <w:p w14:paraId="084ABF8C" w14:textId="3894419A" w:rsidR="00ED2546" w:rsidRPr="00057F68" w:rsidRDefault="00ED2546" w:rsidP="00E45089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Taşınamaz nitelikteki cisimler üzerinde bulanan kan, tükürük, idrar, meni gibi örnekler halen ıslak ise yeterince büyüklükteki bir spanç, pamuk veya pamuklu çubuğa alınabildiği kadar emdirin ve muhafaza altına alın,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36A305A6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271C7617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09EB2075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394A4181" w14:textId="77777777" w:rsidTr="001C359C">
        <w:trPr>
          <w:trHeight w:val="166"/>
        </w:trPr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</w:tcPr>
          <w:p w14:paraId="332BD259" w14:textId="5A3D28B1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5332" w:type="dxa"/>
            <w:tcBorders>
              <w:left w:val="single" w:sz="4" w:space="0" w:color="auto"/>
              <w:bottom w:val="single" w:sz="4" w:space="0" w:color="auto"/>
            </w:tcBorders>
          </w:tcPr>
          <w:p w14:paraId="33316438" w14:textId="111319C6" w:rsidR="008D2570" w:rsidRPr="00057F68" w:rsidRDefault="007D3E37" w:rsidP="008D257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Kurumuş olan örnekler bistüri (her numunede tek bistüri) yardımı ile kazıyarak muhafaza altına alın,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</w:tcPr>
          <w:p w14:paraId="08DE818D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</w:tcBorders>
          </w:tcPr>
          <w:p w14:paraId="5B1CC374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</w:tcBorders>
          </w:tcPr>
          <w:p w14:paraId="7983330C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0AA6724E" w14:textId="77777777" w:rsidTr="001C359C">
        <w:trPr>
          <w:trHeight w:val="166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CC4D" w14:textId="286347CE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D8908" w14:textId="734A2D54" w:rsidR="001C359C" w:rsidRPr="00E17091" w:rsidRDefault="007D3E37" w:rsidP="00E17091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Kuru toz halde az miktarda ve dağınık halde bulunan örnekler</w:t>
            </w:r>
            <w:r w:rsidR="00901909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yeterli miktarda nemlendirilmiş spanç ile </w:t>
            </w:r>
            <w:r w:rsidR="00901909">
              <w:rPr>
                <w:rFonts w:ascii="Times New Roman" w:eastAsia="Times New Roman" w:hAnsi="Times New Roman" w:cs="Times New Roman"/>
              </w:rPr>
              <w:t>silerek</w:t>
            </w:r>
            <w:r>
              <w:rPr>
                <w:rFonts w:ascii="Times New Roman" w:eastAsia="Times New Roman" w:hAnsi="Times New Roman" w:cs="Times New Roman"/>
              </w:rPr>
              <w:t xml:space="preserve"> alın,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EB07A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5177B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29763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14628F79" w14:textId="77777777" w:rsidTr="001C359C">
        <w:trPr>
          <w:trHeight w:val="133"/>
        </w:trPr>
        <w:tc>
          <w:tcPr>
            <w:tcW w:w="1341" w:type="dxa"/>
            <w:tcBorders>
              <w:bottom w:val="single" w:sz="4" w:space="0" w:color="auto"/>
            </w:tcBorders>
          </w:tcPr>
          <w:p w14:paraId="2E7BDCCC" w14:textId="6DAB6C42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</w:tcPr>
          <w:p w14:paraId="60D25C5E" w14:textId="387E9ED8" w:rsidR="001C359C" w:rsidRPr="00057F68" w:rsidRDefault="007D3E37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Örnek alımı sırasında mümkün olduğunca örneğe direk temastan kaçının,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012E6F53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6D716937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32DE4750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255F7A44" w14:textId="77777777" w:rsidTr="001C359C">
        <w:trPr>
          <w:trHeight w:val="411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14:paraId="4E0BF36B" w14:textId="77777777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</w:tcPr>
          <w:p w14:paraId="3B862EF5" w14:textId="12DAD33A" w:rsidR="001C359C" w:rsidRPr="00057F68" w:rsidRDefault="007D3E37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Örneğin muhafaza altına alınması ve taşınması sırasında çevre cisimlere temas etmemesini sağlayın,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25C433BD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73019F1E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0422A5A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2C85FF3A" w14:textId="77777777" w:rsidTr="001C359C">
        <w:trPr>
          <w:trHeight w:val="422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14:paraId="5AE245B0" w14:textId="77777777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</w:tcPr>
          <w:p w14:paraId="3598599D" w14:textId="6A3ADB73" w:rsidR="001C359C" w:rsidRPr="00057F68" w:rsidRDefault="007D3E37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Saptanan bulguları tutanak altına alın,</w:t>
            </w:r>
            <w:r w:rsidR="00250783">
              <w:rPr>
                <w:rFonts w:ascii="Times New Roman" w:eastAsia="Times New Roman" w:hAnsi="Times New Roman" w:cs="Times New Roman"/>
              </w:rPr>
              <w:t xml:space="preserve"> </w:t>
            </w:r>
            <w:r w:rsidR="00250783">
              <w:rPr>
                <w:rFonts w:ascii="Times New Roman" w:eastAsia="Times New Roman" w:hAnsi="Times New Roman" w:cs="Times New Roman"/>
              </w:rPr>
              <w:t>olay yeri inceleme sorumlusuna (Cumhuriyet Savcısına)</w:t>
            </w:r>
            <w:r w:rsidR="00250783">
              <w:rPr>
                <w:rFonts w:ascii="Times New Roman" w:eastAsia="Times New Roman" w:hAnsi="Times New Roman" w:cs="Times New Roman"/>
              </w:rPr>
              <w:t xml:space="preserve"> teslim edin.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30B2AC5C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518B1478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5F9D31A2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8D2570" w:rsidRPr="00057F68" w14:paraId="5FF3B2AC" w14:textId="77777777" w:rsidTr="0089744D">
        <w:trPr>
          <w:trHeight w:val="155"/>
        </w:trPr>
        <w:tc>
          <w:tcPr>
            <w:tcW w:w="1341" w:type="dxa"/>
            <w:tcBorders>
              <w:bottom w:val="single" w:sz="4" w:space="0" w:color="auto"/>
            </w:tcBorders>
          </w:tcPr>
          <w:p w14:paraId="2B9D12B6" w14:textId="77777777" w:rsidR="008D2570" w:rsidRPr="00057F68" w:rsidRDefault="008D2570" w:rsidP="008D2570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3A443" w14:textId="3E37152C" w:rsidR="008D2570" w:rsidRPr="00057F68" w:rsidRDefault="007D3E37" w:rsidP="008D257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Alınan örnekleri ilgili laboratuvarlara, hızlı ve uygun bir şekilde yönlendirilmesi için olay yeri inceleme sorumlusuna (Cumhuriyet Savcısına) bilgilendirme yapın,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0F217782" w14:textId="77777777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11F26F8D" w14:textId="77777777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1CAE25FA" w14:textId="77777777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8D2570" w:rsidRPr="00057F68" w14:paraId="389122DC" w14:textId="77777777" w:rsidTr="001C359C">
        <w:trPr>
          <w:trHeight w:val="166"/>
        </w:trPr>
        <w:tc>
          <w:tcPr>
            <w:tcW w:w="1341" w:type="dxa"/>
            <w:tcBorders>
              <w:top w:val="single" w:sz="4" w:space="0" w:color="auto"/>
            </w:tcBorders>
          </w:tcPr>
          <w:p w14:paraId="231A5BEF" w14:textId="77777777" w:rsidR="008D2570" w:rsidRPr="00057F68" w:rsidRDefault="008D2570" w:rsidP="008D2570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</w:p>
        </w:tc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</w:tcPr>
          <w:p w14:paraId="4545A56F" w14:textId="0F60751E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1BE8635A" w14:textId="77777777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3D3826DF" w14:textId="77777777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E38152D" w14:textId="77777777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8D2570" w:rsidRPr="00057F68" w14:paraId="6043CFC6" w14:textId="77777777" w:rsidTr="001C359C">
        <w:trPr>
          <w:trHeight w:val="166"/>
        </w:trPr>
        <w:tc>
          <w:tcPr>
            <w:tcW w:w="1341" w:type="dxa"/>
            <w:tcBorders>
              <w:bottom w:val="single" w:sz="4" w:space="0" w:color="auto"/>
            </w:tcBorders>
          </w:tcPr>
          <w:p w14:paraId="32F31EA6" w14:textId="77777777" w:rsidR="008D2570" w:rsidRPr="00057F68" w:rsidRDefault="008D2570" w:rsidP="008D2570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15</w:t>
            </w:r>
          </w:p>
        </w:tc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</w:tcPr>
          <w:p w14:paraId="33EBA025" w14:textId="1823AF2F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716B7D1C" w14:textId="77777777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43AB9AED" w14:textId="77777777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9634466" w14:textId="77777777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8D2570" w:rsidRPr="00057F68" w14:paraId="2552C5F0" w14:textId="77777777" w:rsidTr="001C359C">
        <w:trPr>
          <w:trHeight w:val="166"/>
        </w:trPr>
        <w:tc>
          <w:tcPr>
            <w:tcW w:w="1341" w:type="dxa"/>
            <w:tcBorders>
              <w:top w:val="single" w:sz="4" w:space="0" w:color="auto"/>
            </w:tcBorders>
          </w:tcPr>
          <w:p w14:paraId="2486CD27" w14:textId="77777777" w:rsidR="008D2570" w:rsidRPr="00057F68" w:rsidRDefault="008D2570" w:rsidP="008D2570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16</w:t>
            </w:r>
          </w:p>
        </w:tc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</w:tcPr>
          <w:p w14:paraId="62790C0F" w14:textId="0ED95CBF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58D092CF" w14:textId="77777777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549CF699" w14:textId="77777777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4AD3EE6" w14:textId="77777777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8D2570" w:rsidRPr="00057F68" w14:paraId="7D823D31" w14:textId="77777777" w:rsidTr="001C359C">
        <w:trPr>
          <w:trHeight w:val="422"/>
        </w:trPr>
        <w:tc>
          <w:tcPr>
            <w:tcW w:w="1341" w:type="dxa"/>
          </w:tcPr>
          <w:p w14:paraId="73804D7E" w14:textId="77777777" w:rsidR="008D2570" w:rsidRPr="00057F68" w:rsidRDefault="008D2570" w:rsidP="008D2570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17</w:t>
            </w:r>
          </w:p>
        </w:tc>
        <w:tc>
          <w:tcPr>
            <w:tcW w:w="5332" w:type="dxa"/>
          </w:tcPr>
          <w:p w14:paraId="1C29DBA7" w14:textId="43C7B1D3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</w:tcPr>
          <w:p w14:paraId="0CDC5955" w14:textId="77777777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</w:tcPr>
          <w:p w14:paraId="7C5BC62D" w14:textId="77777777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</w:tcPr>
          <w:p w14:paraId="67CEA44E" w14:textId="77777777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8D2570" w:rsidRPr="00057F68" w14:paraId="3AFC4A96" w14:textId="77777777" w:rsidTr="001C359C">
        <w:trPr>
          <w:trHeight w:val="277"/>
        </w:trPr>
        <w:tc>
          <w:tcPr>
            <w:tcW w:w="1341" w:type="dxa"/>
          </w:tcPr>
          <w:p w14:paraId="0872807B" w14:textId="77777777" w:rsidR="008D2570" w:rsidRPr="00057F68" w:rsidRDefault="008D2570" w:rsidP="008D2570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18</w:t>
            </w:r>
          </w:p>
        </w:tc>
        <w:tc>
          <w:tcPr>
            <w:tcW w:w="5332" w:type="dxa"/>
          </w:tcPr>
          <w:p w14:paraId="2BB7B5F1" w14:textId="5EFDCC75" w:rsidR="008D2570" w:rsidRPr="00057F68" w:rsidRDefault="008D2570" w:rsidP="008D257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</w:tc>
        <w:tc>
          <w:tcPr>
            <w:tcW w:w="808" w:type="dxa"/>
          </w:tcPr>
          <w:p w14:paraId="41CBAE6D" w14:textId="77777777" w:rsidR="008D2570" w:rsidRPr="00057F68" w:rsidRDefault="008D2570" w:rsidP="008D257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8" w:type="dxa"/>
          </w:tcPr>
          <w:p w14:paraId="3DEF5733" w14:textId="77777777" w:rsidR="008D2570" w:rsidRPr="00057F68" w:rsidRDefault="008D2570" w:rsidP="008D257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83" w:type="dxa"/>
          </w:tcPr>
          <w:p w14:paraId="21F123EF" w14:textId="77777777" w:rsidR="008D2570" w:rsidRPr="00057F68" w:rsidRDefault="008D2570" w:rsidP="008D257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D2570" w:rsidRPr="00057F68" w14:paraId="0FC03C5F" w14:textId="77777777" w:rsidTr="001C359C">
        <w:trPr>
          <w:trHeight w:val="308"/>
        </w:trPr>
        <w:tc>
          <w:tcPr>
            <w:tcW w:w="1341" w:type="dxa"/>
          </w:tcPr>
          <w:p w14:paraId="7BC63042" w14:textId="77777777" w:rsidR="008D2570" w:rsidRPr="00057F68" w:rsidRDefault="008D2570" w:rsidP="008D2570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19</w:t>
            </w:r>
          </w:p>
        </w:tc>
        <w:tc>
          <w:tcPr>
            <w:tcW w:w="5332" w:type="dxa"/>
          </w:tcPr>
          <w:p w14:paraId="7D365706" w14:textId="4999986B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08" w:type="dxa"/>
          </w:tcPr>
          <w:p w14:paraId="28B5758C" w14:textId="77777777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8" w:type="dxa"/>
          </w:tcPr>
          <w:p w14:paraId="546B32C8" w14:textId="77777777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83" w:type="dxa"/>
          </w:tcPr>
          <w:p w14:paraId="2F8801F7" w14:textId="77777777" w:rsidR="008D2570" w:rsidRPr="00057F68" w:rsidRDefault="008D2570" w:rsidP="008D2570">
            <w:pPr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D2570" w:rsidRPr="00057F68" w14:paraId="386DDC82" w14:textId="77777777" w:rsidTr="001C359C">
        <w:trPr>
          <w:trHeight w:val="288"/>
        </w:trPr>
        <w:tc>
          <w:tcPr>
            <w:tcW w:w="1341" w:type="dxa"/>
          </w:tcPr>
          <w:p w14:paraId="5CD8C19B" w14:textId="77777777" w:rsidR="008D2570" w:rsidRPr="00057F68" w:rsidRDefault="008D2570" w:rsidP="008D2570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20</w:t>
            </w:r>
          </w:p>
        </w:tc>
        <w:tc>
          <w:tcPr>
            <w:tcW w:w="5332" w:type="dxa"/>
          </w:tcPr>
          <w:p w14:paraId="028840E3" w14:textId="24791AA3" w:rsidR="008D2570" w:rsidRPr="00057F68" w:rsidRDefault="008D2570" w:rsidP="008D257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</w:tc>
        <w:tc>
          <w:tcPr>
            <w:tcW w:w="808" w:type="dxa"/>
          </w:tcPr>
          <w:p w14:paraId="402DF552" w14:textId="77777777" w:rsidR="008D2570" w:rsidRPr="00057F68" w:rsidRDefault="008D2570" w:rsidP="008D257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8" w:type="dxa"/>
          </w:tcPr>
          <w:p w14:paraId="3E290EC0" w14:textId="77777777" w:rsidR="008D2570" w:rsidRPr="00057F68" w:rsidRDefault="008D2570" w:rsidP="008D257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83" w:type="dxa"/>
          </w:tcPr>
          <w:p w14:paraId="4827C2ED" w14:textId="77777777" w:rsidR="008D2570" w:rsidRPr="00057F68" w:rsidRDefault="008D2570" w:rsidP="008D257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14:paraId="69B13BF8" w14:textId="77777777" w:rsidR="006A3768" w:rsidRPr="00057F68" w:rsidRDefault="006A3768" w:rsidP="006A3768">
      <w:pPr>
        <w:rPr>
          <w:rFonts w:ascii="Times New Roman" w:hAnsi="Times New Roman" w:cs="Times New Roman"/>
        </w:rPr>
      </w:pPr>
    </w:p>
    <w:p w14:paraId="4F5683A4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45050FA8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6E367B24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15A7FBE8" w14:textId="037A55F6" w:rsidR="004D613E" w:rsidRPr="00057F68" w:rsidRDefault="004D613E" w:rsidP="00057F68"/>
    <w:sectPr w:rsidR="004D613E" w:rsidRPr="00057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hybridMultilevel"/>
    <w:tmpl w:val="79838CB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8"/>
    <w:multiLevelType w:val="hybridMultilevel"/>
    <w:tmpl w:val="0B03E0C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2B31E93"/>
    <w:multiLevelType w:val="hybridMultilevel"/>
    <w:tmpl w:val="4D064B1A"/>
    <w:lvl w:ilvl="0" w:tplc="B052C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661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1EC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4C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A6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7A4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6A9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523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07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D5085F"/>
    <w:multiLevelType w:val="hybridMultilevel"/>
    <w:tmpl w:val="95C635EA"/>
    <w:lvl w:ilvl="0" w:tplc="E632A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763D3"/>
    <w:multiLevelType w:val="hybridMultilevel"/>
    <w:tmpl w:val="AF282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26F30"/>
    <w:multiLevelType w:val="hybridMultilevel"/>
    <w:tmpl w:val="8758D48A"/>
    <w:lvl w:ilvl="0" w:tplc="337C7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28E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8C6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D48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440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CB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A2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4A1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802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zMDYxN7AwM7YwNDFT0lEKTi0uzszPAykwrgUAhnxMOCwAAAA="/>
  </w:docVars>
  <w:rsids>
    <w:rsidRoot w:val="00B11D99"/>
    <w:rsid w:val="00026070"/>
    <w:rsid w:val="00055E1D"/>
    <w:rsid w:val="00057F68"/>
    <w:rsid w:val="00075A66"/>
    <w:rsid w:val="000E476F"/>
    <w:rsid w:val="001223D5"/>
    <w:rsid w:val="001429A2"/>
    <w:rsid w:val="00144264"/>
    <w:rsid w:val="00157C45"/>
    <w:rsid w:val="00187E2D"/>
    <w:rsid w:val="001C359C"/>
    <w:rsid w:val="00250783"/>
    <w:rsid w:val="00270F7B"/>
    <w:rsid w:val="002A0BC7"/>
    <w:rsid w:val="003605D0"/>
    <w:rsid w:val="00382401"/>
    <w:rsid w:val="003F22A2"/>
    <w:rsid w:val="00400222"/>
    <w:rsid w:val="0042183F"/>
    <w:rsid w:val="00473A5E"/>
    <w:rsid w:val="004D613E"/>
    <w:rsid w:val="00541B8A"/>
    <w:rsid w:val="00575A71"/>
    <w:rsid w:val="005C7517"/>
    <w:rsid w:val="00665051"/>
    <w:rsid w:val="006A3768"/>
    <w:rsid w:val="006E4743"/>
    <w:rsid w:val="00784375"/>
    <w:rsid w:val="007D3E37"/>
    <w:rsid w:val="0080417F"/>
    <w:rsid w:val="008D2570"/>
    <w:rsid w:val="00901909"/>
    <w:rsid w:val="009062B5"/>
    <w:rsid w:val="00913D23"/>
    <w:rsid w:val="00A20DC7"/>
    <w:rsid w:val="00A60672"/>
    <w:rsid w:val="00AC1ACD"/>
    <w:rsid w:val="00B11D99"/>
    <w:rsid w:val="00B461DE"/>
    <w:rsid w:val="00C32BA0"/>
    <w:rsid w:val="00C66829"/>
    <w:rsid w:val="00D860A2"/>
    <w:rsid w:val="00E17091"/>
    <w:rsid w:val="00E45089"/>
    <w:rsid w:val="00E912FF"/>
    <w:rsid w:val="00ED2546"/>
    <w:rsid w:val="00F27391"/>
    <w:rsid w:val="00F50FA3"/>
    <w:rsid w:val="00FC7CE6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9E76"/>
  <w15:docId w15:val="{18CB7050-BB6A-42AD-B5B5-3BD3E6E9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1">
    <w:name w:val="Light List Accent 1"/>
    <w:basedOn w:val="NormalTablo"/>
    <w:uiPriority w:val="61"/>
    <w:rsid w:val="00FF03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42183F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2183F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8D2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4632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852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294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5080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487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456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974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4A2F4-4C72-4546-B385-9C308DBB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...</cp:lastModifiedBy>
  <cp:revision>6</cp:revision>
  <dcterms:created xsi:type="dcterms:W3CDTF">2021-09-09T18:46:00Z</dcterms:created>
  <dcterms:modified xsi:type="dcterms:W3CDTF">2021-09-09T19:07:00Z</dcterms:modified>
</cp:coreProperties>
</file>